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7" w:rsidRPr="00085C14" w:rsidRDefault="000B6E67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673124"/>
            <wp:effectExtent l="19050" t="0" r="0" b="0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67" w:rsidRPr="00085C14" w:rsidRDefault="000B6E67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0B6E67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ООО РОББО</w:t>
      </w:r>
    </w:p>
    <w:p w:rsidR="00303351" w:rsidRPr="00085C14" w:rsidRDefault="0030335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97" w:type="dxa"/>
        <w:jc w:val="center"/>
        <w:tblInd w:w="0" w:type="dxa"/>
        <w:tblLayout w:type="fixed"/>
        <w:tblLook w:val="0600"/>
      </w:tblPr>
      <w:tblGrid>
        <w:gridCol w:w="4522"/>
        <w:gridCol w:w="5175"/>
      </w:tblGrid>
      <w:tr w:rsidR="00303351" w:rsidRPr="00085C14" w:rsidTr="006A4FD2">
        <w:trPr>
          <w:jc w:val="center"/>
        </w:trPr>
        <w:tc>
          <w:tcPr>
            <w:tcW w:w="4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51" w:rsidRPr="00085C14" w:rsidRDefault="001D1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6A4FD2" w:rsidRPr="00085C14" w:rsidRDefault="006A4F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Тренерского совета школы</w:t>
            </w:r>
          </w:p>
          <w:p w:rsidR="006A4FD2" w:rsidRPr="00085C14" w:rsidRDefault="006A4F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_________________/М.С. Цветкова/</w:t>
            </w:r>
          </w:p>
          <w:p w:rsidR="001D1072" w:rsidRPr="00085C14" w:rsidRDefault="001D1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51" w:rsidRPr="00085C14" w:rsidRDefault="003174B5" w:rsidP="00EE3F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03351" w:rsidRPr="00085C14" w:rsidRDefault="003174B5" w:rsidP="00EE3F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ООО «РОББО Клуб»</w:t>
            </w:r>
          </w:p>
          <w:p w:rsidR="00303351" w:rsidRPr="00085C14" w:rsidRDefault="003174B5" w:rsidP="00EE3F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_______________/П.А. Фролов/</w:t>
            </w:r>
          </w:p>
          <w:p w:rsidR="00303351" w:rsidRPr="00085C14" w:rsidRDefault="003033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51" w:rsidRPr="00085C14" w:rsidRDefault="003033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351" w:rsidRPr="00085C14" w:rsidRDefault="0030335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174B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85C14">
        <w:rPr>
          <w:rFonts w:ascii="Times New Roman" w:eastAsia="Times New Roman" w:hAnsi="Times New Roman" w:cs="Times New Roman"/>
          <w:b/>
          <w:sz w:val="36"/>
          <w:szCs w:val="36"/>
        </w:rPr>
        <w:t xml:space="preserve">Дополнительная </w:t>
      </w:r>
      <w:proofErr w:type="spellStart"/>
      <w:r w:rsidRPr="00085C14">
        <w:rPr>
          <w:rFonts w:ascii="Times New Roman" w:eastAsia="Times New Roman" w:hAnsi="Times New Roman" w:cs="Times New Roman"/>
          <w:b/>
          <w:sz w:val="36"/>
          <w:szCs w:val="36"/>
        </w:rPr>
        <w:t>общеразвивающая</w:t>
      </w:r>
      <w:proofErr w:type="spellEnd"/>
      <w:r w:rsidRPr="00085C14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программа </w:t>
      </w:r>
    </w:p>
    <w:p w:rsidR="00303351" w:rsidRPr="00085C14" w:rsidRDefault="003174B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85C14">
        <w:rPr>
          <w:rFonts w:ascii="Times New Roman" w:eastAsia="Times New Roman" w:hAnsi="Times New Roman" w:cs="Times New Roman"/>
          <w:b/>
          <w:sz w:val="36"/>
          <w:szCs w:val="36"/>
        </w:rPr>
        <w:t xml:space="preserve">«Образовательная </w:t>
      </w:r>
      <w:proofErr w:type="spellStart"/>
      <w:r w:rsidRPr="00085C14">
        <w:rPr>
          <w:rFonts w:ascii="Times New Roman" w:eastAsia="Times New Roman" w:hAnsi="Times New Roman" w:cs="Times New Roman"/>
          <w:b/>
          <w:sz w:val="36"/>
          <w:szCs w:val="36"/>
        </w:rPr>
        <w:t>РОББОтотехника</w:t>
      </w:r>
      <w:proofErr w:type="spellEnd"/>
      <w:r w:rsidRPr="00085C14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303351" w:rsidRPr="00085C14" w:rsidRDefault="003174B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(ознакомительный уровень)</w:t>
      </w: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jc w:val="center"/>
        <w:tblInd w:w="0" w:type="dxa"/>
        <w:tblLayout w:type="fixed"/>
        <w:tblLook w:val="0600"/>
      </w:tblPr>
      <w:tblGrid>
        <w:gridCol w:w="4514"/>
        <w:gridCol w:w="4515"/>
      </w:tblGrid>
      <w:tr w:rsidR="00303351" w:rsidRPr="00085C14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51" w:rsidRPr="00085C14" w:rsidRDefault="003033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51" w:rsidRPr="00085C14" w:rsidRDefault="003174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— техническая</w:t>
            </w:r>
          </w:p>
          <w:p w:rsidR="00303351" w:rsidRPr="00085C14" w:rsidRDefault="003174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4A86E8"/>
                <w:sz w:val="28"/>
                <w:szCs w:val="28"/>
              </w:rPr>
            </w:pP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обучающихся — 1</w:t>
            </w:r>
            <w:r w:rsidR="006A4FD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–1</w:t>
            </w:r>
            <w:r w:rsidR="006A4FD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03351" w:rsidRPr="00085C14" w:rsidRDefault="003174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1D107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4FD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303351" w:rsidRPr="00085C14" w:rsidRDefault="0030335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51" w:rsidRPr="00085C14" w:rsidRDefault="003174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Разработчики:</w:t>
            </w:r>
          </w:p>
          <w:p w:rsidR="00303351" w:rsidRPr="00085C14" w:rsidRDefault="003174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Вострикова Е.А., к. п. н., </w:t>
            </w:r>
            <w:r w:rsidR="006A4FD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РОББО</w:t>
            </w:r>
          </w:p>
          <w:p w:rsidR="00303351" w:rsidRPr="00085C14" w:rsidRDefault="001D107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Львова Е.А.</w:t>
            </w:r>
            <w:r w:rsidR="006A4FD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метод</w:t>
            </w:r>
            <w:r w:rsidR="006A4FD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A4FD2" w:rsidRPr="00085C14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отдела</w:t>
            </w:r>
          </w:p>
          <w:p w:rsidR="00303351" w:rsidRPr="00085C14" w:rsidRDefault="003033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B0C" w:rsidRPr="00085C14" w:rsidRDefault="003174B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C14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1D1072" w:rsidRPr="00085C14">
        <w:rPr>
          <w:rFonts w:ascii="Times New Roman" w:eastAsia="Times New Roman" w:hAnsi="Times New Roman" w:cs="Times New Roman"/>
          <w:sz w:val="28"/>
          <w:szCs w:val="28"/>
        </w:rPr>
        <w:t xml:space="preserve">нкт-Петербург, </w:t>
      </w:r>
      <w:r w:rsidR="00582B0C" w:rsidRPr="00085C14">
        <w:rPr>
          <w:rFonts w:ascii="Times New Roman" w:eastAsia="Times New Roman" w:hAnsi="Times New Roman" w:cs="Times New Roman"/>
          <w:sz w:val="28"/>
          <w:szCs w:val="28"/>
        </w:rPr>
        <w:t>Новокузнецк, Казань</w:t>
      </w:r>
      <w:r w:rsidR="001D1072" w:rsidRPr="00085C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03351" w:rsidRPr="00085C14" w:rsidRDefault="001D107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C14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303351" w:rsidRPr="00085C14" w:rsidRDefault="003174B5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 w:rsidRPr="00085C14">
        <w:rPr>
          <w:rFonts w:ascii="Times New Roman" w:hAnsi="Times New Roman" w:cs="Times New Roman"/>
        </w:rPr>
        <w:br w:type="page"/>
      </w:r>
    </w:p>
    <w:p w:rsidR="00303351" w:rsidRPr="00085C14" w:rsidRDefault="003174B5">
      <w:pPr>
        <w:pStyle w:val="1"/>
        <w:spacing w:line="240" w:lineRule="auto"/>
      </w:pPr>
      <w:bookmarkStart w:id="0" w:name="_dt5j34febw1k" w:colFirst="0" w:colLast="0"/>
      <w:bookmarkStart w:id="1" w:name="_lt3xm0n5f42a" w:colFirst="0" w:colLast="0"/>
      <w:bookmarkEnd w:id="0"/>
      <w:bookmarkEnd w:id="1"/>
      <w:r w:rsidRPr="00085C14">
        <w:lastRenderedPageBreak/>
        <w:t>Раздел № 1. Пояснительная записка</w:t>
      </w:r>
    </w:p>
    <w:p w:rsidR="00303351" w:rsidRPr="00085C14" w:rsidRDefault="003174B5">
      <w:pPr>
        <w:pStyle w:val="2"/>
        <w:spacing w:line="240" w:lineRule="auto"/>
        <w:rPr>
          <w:b/>
        </w:rPr>
      </w:pPr>
      <w:bookmarkStart w:id="2" w:name="_kh4gcv18hpyv" w:colFirst="0" w:colLast="0"/>
      <w:bookmarkEnd w:id="2"/>
      <w:r w:rsidRPr="00085C14">
        <w:rPr>
          <w:b/>
        </w:rPr>
        <w:t>Направленность и уровень программы</w:t>
      </w:r>
    </w:p>
    <w:p w:rsidR="00303351" w:rsidRPr="00085C14" w:rsidRDefault="00303351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351" w:rsidRPr="003C69E7" w:rsidRDefault="003174B5" w:rsidP="003C69E7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7">
        <w:rPr>
          <w:rFonts w:ascii="Times New Roman" w:eastAsia="Times New Roman" w:hAnsi="Times New Roman" w:cs="Times New Roman"/>
          <w:sz w:val="24"/>
          <w:szCs w:val="24"/>
        </w:rPr>
        <w:t>Направленность — техническая.</w:t>
      </w:r>
    </w:p>
    <w:p w:rsidR="00303351" w:rsidRPr="003C69E7" w:rsidRDefault="003174B5" w:rsidP="003C69E7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7">
        <w:rPr>
          <w:rFonts w:ascii="Times New Roman" w:eastAsia="Times New Roman" w:hAnsi="Times New Roman" w:cs="Times New Roman"/>
          <w:sz w:val="24"/>
          <w:szCs w:val="24"/>
        </w:rPr>
        <w:t>Уровень — ознакомительный.</w:t>
      </w:r>
    </w:p>
    <w:p w:rsidR="00303351" w:rsidRPr="00085C14" w:rsidRDefault="00303351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" w:name="_x98x4rslwus3" w:colFirst="0" w:colLast="0"/>
      <w:bookmarkEnd w:id="3"/>
    </w:p>
    <w:p w:rsidR="00303351" w:rsidRPr="00085C14" w:rsidRDefault="003174B5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bookmarkStart w:id="4" w:name="_ph0cqvfydgiu" w:colFirst="0" w:colLast="0"/>
      <w:bookmarkEnd w:id="4"/>
      <w:r w:rsidRPr="00085C14">
        <w:rPr>
          <w:b/>
        </w:rPr>
        <w:t>Актуальность программы</w:t>
      </w:r>
    </w:p>
    <w:p w:rsidR="003C69E7" w:rsidRDefault="003C69E7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D7" w:rsidRDefault="003174B5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Летняя Международная школа информатики «Юниор» (ISIJ) собирает </w:t>
      </w:r>
      <w:r w:rsidR="00BF00B9" w:rsidRPr="00085C14">
        <w:rPr>
          <w:rFonts w:ascii="Times New Roman" w:eastAsia="Times New Roman" w:hAnsi="Times New Roman" w:cs="Times New Roman"/>
          <w:sz w:val="24"/>
          <w:szCs w:val="24"/>
        </w:rPr>
        <w:t>учащихся 7-8 классов (14-15 лет)</w:t>
      </w:r>
      <w:r w:rsidR="00BF00B9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00B9" w:rsidRPr="00085C14">
        <w:rPr>
          <w:rFonts w:ascii="Times New Roman" w:eastAsia="Times New Roman" w:hAnsi="Times New Roman" w:cs="Times New Roman"/>
          <w:sz w:val="24"/>
          <w:szCs w:val="24"/>
        </w:rPr>
        <w:t>из разных стран мира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, увлеченных программированием. Обр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зовательная робототехника — это направление, которое позволит юным программ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стам перейти от программирования виртуальных исполнителей к программированию мобильного робота и цифровой л</w:t>
      </w:r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>аборатории, увидеть применение информатики в р</w:t>
      </w:r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>шении прикладных задач науки и техники.</w:t>
      </w:r>
    </w:p>
    <w:p w:rsidR="00856B2C" w:rsidRPr="00085C14" w:rsidRDefault="00856B2C" w:rsidP="00856B2C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Практической  целью д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общеразвивающ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курса «Образовательная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РОББОтотехника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»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сложного алгоритма по управлению РОББО Платформой и/или РОББО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абораторией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теории авт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матического управления. </w:t>
      </w:r>
    </w:p>
    <w:p w:rsidR="00856B2C" w:rsidRPr="00085C14" w:rsidRDefault="00856B2C" w:rsidP="00856B2C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тся: </w:t>
      </w:r>
    </w:p>
    <w:p w:rsidR="003C69E7" w:rsidRDefault="003C69E7" w:rsidP="003C69E7">
      <w:pPr>
        <w:pStyle w:val="normal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оборудования РОББО, 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основ языка программирования </w:t>
      </w:r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ROBBO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</w:t>
      </w:r>
      <w:r>
        <w:rPr>
          <w:rFonts w:ascii="Times New Roman" w:eastAsia="Times New Roman" w:hAnsi="Times New Roman" w:cs="Times New Roman"/>
          <w:sz w:val="24"/>
          <w:szCs w:val="24"/>
        </w:rPr>
        <w:t>, теории автоматического управления;</w:t>
      </w:r>
    </w:p>
    <w:p w:rsidR="00856B2C" w:rsidRPr="00085C14" w:rsidRDefault="00856B2C" w:rsidP="003C69E7">
      <w:pPr>
        <w:pStyle w:val="normal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применение знаний, умений и навыков по  информатике в  управлении роб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тами;</w:t>
      </w:r>
    </w:p>
    <w:p w:rsidR="00856B2C" w:rsidRDefault="00856B2C" w:rsidP="003C69E7">
      <w:pPr>
        <w:pStyle w:val="normal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учеников для работы в команде;</w:t>
      </w:r>
    </w:p>
    <w:p w:rsidR="00856B2C" w:rsidRPr="00085C14" w:rsidRDefault="00856B2C" w:rsidP="003C69E7">
      <w:pPr>
        <w:pStyle w:val="normal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ответственно принимать эффективные  решения  в условиях огран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ченных ресурсов (побеждать в соревнованиях).</w:t>
      </w:r>
    </w:p>
    <w:p w:rsidR="00603A86" w:rsidRPr="00085C14" w:rsidRDefault="0066076E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Начинается изучение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робототехники </w:t>
      </w:r>
      <w:r w:rsidR="00856B2C">
        <w:rPr>
          <w:rFonts w:ascii="Times New Roman" w:eastAsia="Times New Roman" w:hAnsi="Times New Roman" w:cs="Times New Roman"/>
          <w:sz w:val="24"/>
          <w:szCs w:val="24"/>
        </w:rPr>
        <w:t xml:space="preserve">в данной программке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со знакомства с об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рудованием РОББО и 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с визуального и доступного для начинающих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робототехников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языка программиров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ROBBO Scratch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3A86" w:rsidRPr="00085C14" w:rsidRDefault="0066076E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За первый день ребята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обязательной части курса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научат робота ехать по зада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ной траектории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 (треугольник, квадрат)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, а вариативной части (индивидуальных ко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сультациях) - ехать под управлением  джойстика (лаборатории). </w:t>
      </w:r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 xml:space="preserve">По итогам первого дня ребята будут готовы к соревнованиям </w:t>
      </w:r>
      <w:proofErr w:type="spellStart"/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>Кегельринг</w:t>
      </w:r>
      <w:proofErr w:type="spellEnd"/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 xml:space="preserve"> (Положение ниже в разделе 2 Формы контроля).</w:t>
      </w:r>
    </w:p>
    <w:p w:rsidR="00582B0C" w:rsidRPr="00085C14" w:rsidRDefault="0066076E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Второй день будет посвящен изучению языка программирования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, с помощью которого участники смены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науч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 xml:space="preserve">робота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ехать по чёрной линии. Ребята 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следуют 4 ключевых фактора, влияющие на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скорость 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и точность движения робота по трассе: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 программирования (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ROBBO Scratch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A86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Arduino</w:t>
      </w:r>
      <w:proofErr w:type="spellEnd"/>
      <w:r w:rsidR="00603A86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); качество алгоритма (простая регулировка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</w:rPr>
        <w:t xml:space="preserve"> - релейный регулятор</w:t>
      </w:r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диапазонов); и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точник питания (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5V USB 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или 7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 батарейки); засветка (положение трассы по отнош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нию к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источнику света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). В основное время занятий будут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кратко 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и пров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дены тестовые заезды с учетом изменения всех 4 ф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актор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в дополнительное вече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 xml:space="preserve">нее время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ребята смогут попрактиковаться в поиске оптимального сочетания факторов и выработке собственной стратегии победы в соревнованиях</w:t>
      </w:r>
      <w:r w:rsidR="00012D4E" w:rsidRPr="00085C14">
        <w:rPr>
          <w:rFonts w:ascii="Times New Roman" w:eastAsia="Times New Roman" w:hAnsi="Times New Roman" w:cs="Times New Roman"/>
          <w:sz w:val="24"/>
          <w:szCs w:val="24"/>
        </w:rPr>
        <w:t>. В дополнительное время будет рассмотрен  алгоритм подсчёта перекрестков для проезда по простой трассе</w:t>
      </w:r>
      <w:r w:rsidR="00603A86"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 xml:space="preserve"> По итогам второго дня ребята будут готовы к соревнованиям «</w:t>
      </w:r>
      <w:r w:rsidR="00012D4E" w:rsidRPr="00085C14">
        <w:rPr>
          <w:rFonts w:ascii="Times New Roman" w:eastAsia="Times New Roman" w:hAnsi="Times New Roman" w:cs="Times New Roman"/>
          <w:sz w:val="24"/>
          <w:szCs w:val="24"/>
        </w:rPr>
        <w:t>Движение по простой л</w:t>
      </w:r>
      <w:r w:rsidR="00012D4E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2D4E" w:rsidRPr="00085C14"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582B0C" w:rsidRPr="00085C14">
        <w:rPr>
          <w:rFonts w:ascii="Times New Roman" w:eastAsia="Times New Roman" w:hAnsi="Times New Roman" w:cs="Times New Roman"/>
          <w:sz w:val="24"/>
          <w:szCs w:val="24"/>
        </w:rPr>
        <w:t>» (Положение ниже в разделе 2 Формы контроля).</w:t>
      </w:r>
    </w:p>
    <w:p w:rsidR="00012D4E" w:rsidRPr="00085C14" w:rsidRDefault="00603A86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Третий день будет посвящен разработке и анализу стратегий и алгоритмов для прохождения роботом сложной трассы, содержащей 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 xml:space="preserve">крутые повороты,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инверсный уч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сток и 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зебру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>ПИД-регулятор</w:t>
      </w:r>
      <w:proofErr w:type="spellEnd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 xml:space="preserve">, реализованный в </w:t>
      </w:r>
      <w:proofErr w:type="spellStart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>RobboScratch</w:t>
      </w:r>
      <w:proofErr w:type="spellEnd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 xml:space="preserve"> IDE/</w:t>
      </w:r>
      <w:proofErr w:type="spellStart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>ArduBlock</w:t>
      </w:r>
      <w:proofErr w:type="spellEnd"/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 xml:space="preserve"> позволит уверенно проходить трассу любой сложности с использован</w:t>
      </w:r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7A3B" w:rsidRPr="00085C14">
        <w:rPr>
          <w:rFonts w:ascii="Times New Roman" w:eastAsia="Times New Roman" w:hAnsi="Times New Roman" w:cs="Times New Roman"/>
          <w:sz w:val="24"/>
          <w:szCs w:val="24"/>
        </w:rPr>
        <w:t xml:space="preserve">ем двух датчиков линии. </w:t>
      </w:r>
      <w:r w:rsidR="00012D4E" w:rsidRPr="00085C14">
        <w:rPr>
          <w:rFonts w:ascii="Times New Roman" w:eastAsia="Times New Roman" w:hAnsi="Times New Roman" w:cs="Times New Roman"/>
          <w:sz w:val="24"/>
          <w:szCs w:val="24"/>
        </w:rPr>
        <w:t xml:space="preserve"> По итогам третьего  дня ребята будут готовы к соревнован</w:t>
      </w:r>
      <w:r w:rsidR="00012D4E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2D4E" w:rsidRPr="00085C14">
        <w:rPr>
          <w:rFonts w:ascii="Times New Roman" w:eastAsia="Times New Roman" w:hAnsi="Times New Roman" w:cs="Times New Roman"/>
          <w:sz w:val="24"/>
          <w:szCs w:val="24"/>
        </w:rPr>
        <w:t>ям «Движение по сложной  линии» (Положение ниже в разделе 2 Формы контроля).</w:t>
      </w:r>
    </w:p>
    <w:p w:rsidR="00EC7A3B" w:rsidRPr="00085C14" w:rsidRDefault="00EC7A3B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Каждый день материал будет усложняться с точки зрения расширения языков программирования  (от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RobboScratch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IDE)  и усложнения математических основ составления алгоритмов (от расчета зависимости пути от времени до ПИД </w:t>
      </w:r>
      <w:proofErr w:type="gramStart"/>
      <w:r w:rsidRPr="00085C14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085C14">
        <w:rPr>
          <w:rFonts w:ascii="Times New Roman" w:eastAsia="Times New Roman" w:hAnsi="Times New Roman" w:cs="Times New Roman"/>
          <w:sz w:val="24"/>
          <w:szCs w:val="24"/>
        </w:rPr>
        <w:t>егуляторов в теории автоматического управления). Для участников смены, которые уверенно  решают задачи по программированию  олимпиадного уровня, такая пр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грамма будет посильна, интересна и покажет практическое применение навыков пр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граммирования</w:t>
      </w:r>
      <w:r w:rsidR="00AE2325" w:rsidRPr="00085C14">
        <w:rPr>
          <w:rFonts w:ascii="Times New Roman" w:eastAsia="Times New Roman" w:hAnsi="Times New Roman" w:cs="Times New Roman"/>
          <w:sz w:val="24"/>
          <w:szCs w:val="24"/>
        </w:rPr>
        <w:t xml:space="preserve"> в науке и технике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A86" w:rsidRPr="00085C14" w:rsidRDefault="00603A86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РОББО Конкурса участники 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смогут продемонстрировать р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зультаты обучения, выполнив задания в трёх номинациях: управление движения роб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том по заданной траектории (</w:t>
      </w:r>
      <w:proofErr w:type="spellStart"/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Кегельринг</w:t>
      </w:r>
      <w:proofErr w:type="spellEnd"/>
      <w:r w:rsidR="00963B8F" w:rsidRPr="00085C14">
        <w:rPr>
          <w:rFonts w:ascii="Times New Roman" w:eastAsia="Times New Roman" w:hAnsi="Times New Roman" w:cs="Times New Roman"/>
          <w:sz w:val="24"/>
          <w:szCs w:val="24"/>
        </w:rPr>
        <w:t>), движение по простой трассе с подсчетом перекрестков (Простая трасса), движение по сложной  трассе с преодолением крутых поворотов, инверсного участка и «зебры» (Сложная трасса).</w:t>
      </w:r>
    </w:p>
    <w:p w:rsidR="00963B8F" w:rsidRPr="00085C14" w:rsidRDefault="00963B8F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Для детей, чьи интересы выходят за пределы мобильной робототехники, будет предложен кейс по разработке компьютерных игр с использованием РОББО лаборат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рии. В распоряжении детей будет коллекция готовых игр с записанным видео их те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тирования  и готовыми скетчами. Разработкой таких мини-игр можно заниматься 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дивидуально или в команде. В день РОББО Конкурса авторы могут презентовать свои разработке жюри и получить внешнюю оценку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 товарищей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3351" w:rsidRPr="00085C14" w:rsidRDefault="003174B5" w:rsidP="00085C14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Занятия по 1,5 часа + 1,5 индивидуальные консультации в течение 3 дней по 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бототе</w:t>
      </w:r>
      <w:r w:rsidR="00DD0BE2" w:rsidRPr="00085C14">
        <w:rPr>
          <w:rFonts w:ascii="Times New Roman" w:eastAsia="Times New Roman" w:hAnsi="Times New Roman" w:cs="Times New Roman"/>
          <w:sz w:val="24"/>
          <w:szCs w:val="24"/>
        </w:rPr>
        <w:t>хнике проводятся в группах по 3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на русском языке с синхронным переводом на английский язык. 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На кажд</w:t>
      </w:r>
      <w:r w:rsidR="00AE2325" w:rsidRPr="00085C14">
        <w:rPr>
          <w:rFonts w:ascii="Times New Roman" w:eastAsia="Times New Roman" w:hAnsi="Times New Roman" w:cs="Times New Roman"/>
          <w:sz w:val="24"/>
          <w:szCs w:val="24"/>
        </w:rPr>
        <w:t>ых 3 групп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25" w:rsidRPr="00085C14">
        <w:rPr>
          <w:rFonts w:ascii="Times New Roman" w:eastAsia="Times New Roman" w:hAnsi="Times New Roman" w:cs="Times New Roman"/>
          <w:sz w:val="24"/>
          <w:szCs w:val="24"/>
        </w:rPr>
        <w:t>(9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AE2325" w:rsidRPr="00085C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>дополн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>тельно прикреплен тренер, оказывающий методическую поддержку командам.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 Сам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стоятельно и при поддержке тренера, дети </w:t>
      </w:r>
      <w:r w:rsidR="006A4FD2" w:rsidRPr="00085C14">
        <w:rPr>
          <w:rFonts w:ascii="Times New Roman" w:eastAsia="Times New Roman" w:hAnsi="Times New Roman" w:cs="Times New Roman"/>
          <w:sz w:val="24"/>
          <w:szCs w:val="24"/>
        </w:rPr>
        <w:t xml:space="preserve">занимаются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FD2" w:rsidRPr="00085C14">
        <w:rPr>
          <w:rFonts w:ascii="Times New Roman" w:eastAsia="Times New Roman" w:hAnsi="Times New Roman" w:cs="Times New Roman"/>
          <w:sz w:val="24"/>
          <w:szCs w:val="24"/>
        </w:rPr>
        <w:t>образовательной робототехн</w:t>
      </w:r>
      <w:r w:rsidR="006A4FD2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4FD2" w:rsidRPr="00085C14">
        <w:rPr>
          <w:rFonts w:ascii="Times New Roman" w:eastAsia="Times New Roman" w:hAnsi="Times New Roman" w:cs="Times New Roman"/>
          <w:sz w:val="24"/>
          <w:szCs w:val="24"/>
        </w:rPr>
        <w:t xml:space="preserve">кой в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команде, что обеспечивает развитие 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 xml:space="preserve">навыков в программировании роботов и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 умений. </w:t>
      </w:r>
    </w:p>
    <w:p w:rsidR="003C69E7" w:rsidRDefault="003C69E7">
      <w:pPr>
        <w:pStyle w:val="2"/>
        <w:spacing w:line="240" w:lineRule="auto"/>
        <w:rPr>
          <w:b/>
        </w:rPr>
      </w:pPr>
      <w:bookmarkStart w:id="5" w:name="_ycuy8q9utd76" w:colFirst="0" w:colLast="0"/>
      <w:bookmarkStart w:id="6" w:name="_nlt4t7gik8x3" w:colFirst="0" w:colLast="0"/>
      <w:bookmarkEnd w:id="5"/>
      <w:bookmarkEnd w:id="6"/>
    </w:p>
    <w:p w:rsidR="00303351" w:rsidRPr="00085C14" w:rsidRDefault="003174B5">
      <w:pPr>
        <w:pStyle w:val="2"/>
        <w:spacing w:line="240" w:lineRule="auto"/>
        <w:rPr>
          <w:b/>
        </w:rPr>
      </w:pPr>
      <w:r w:rsidRPr="00085C14">
        <w:rPr>
          <w:b/>
        </w:rPr>
        <w:t>Формы и режимы занятий</w:t>
      </w:r>
    </w:p>
    <w:p w:rsidR="00303351" w:rsidRPr="00085C14" w:rsidRDefault="003174B5" w:rsidP="00856B2C">
      <w:pPr>
        <w:pStyle w:val="normal"/>
        <w:spacing w:before="2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Практические групповые занятия, конкурсы и соревнования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. Занятия пр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водятся 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ежедневно с 25 по 27 июня 18.00-19.30 и 20.00-21.30 /Индивидуальные ко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сультации/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, одно занятие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 (или консультация)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академ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. часов по 45 м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нут каждое. </w:t>
      </w:r>
    </w:p>
    <w:p w:rsidR="00303351" w:rsidRPr="00085C14" w:rsidRDefault="003174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дидактические материалы: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 xml:space="preserve">навигационный лист с 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QR 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 xml:space="preserve">–кодами, переводящими по ссылке на открытые методические ресурсы,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видеоматериалы для коллективного просмотра,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 трассы для тестовых заездов и РОББО Конкурса</w:t>
      </w:r>
      <w:r w:rsidR="00BF00B9" w:rsidRPr="00085C14">
        <w:rPr>
          <w:rFonts w:ascii="Times New Roman" w:eastAsia="Times New Roman" w:hAnsi="Times New Roman" w:cs="Times New Roman"/>
          <w:sz w:val="24"/>
          <w:szCs w:val="24"/>
        </w:rPr>
        <w:t>, ре</w:t>
      </w:r>
      <w:r w:rsidR="00BF00B9" w:rsidRPr="00085C1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F00B9" w:rsidRPr="00085C14">
        <w:rPr>
          <w:rFonts w:ascii="Times New Roman" w:eastAsia="Times New Roman" w:hAnsi="Times New Roman" w:cs="Times New Roman"/>
          <w:sz w:val="24"/>
          <w:szCs w:val="24"/>
        </w:rPr>
        <w:t>лексивные карты</w:t>
      </w:r>
      <w:r w:rsidR="001C5082"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351" w:rsidRPr="00085C14" w:rsidRDefault="00303351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303351" w:rsidRPr="00085C14" w:rsidRDefault="003174B5">
      <w:pPr>
        <w:pStyle w:val="2"/>
        <w:spacing w:line="240" w:lineRule="auto"/>
        <w:rPr>
          <w:b/>
        </w:rPr>
      </w:pPr>
      <w:bookmarkStart w:id="7" w:name="_ffb1w1mdlq2o" w:colFirst="0" w:colLast="0"/>
      <w:bookmarkEnd w:id="7"/>
      <w:r w:rsidRPr="00085C14">
        <w:rPr>
          <w:b/>
        </w:rPr>
        <w:t>Срок реализации программы</w:t>
      </w:r>
    </w:p>
    <w:p w:rsidR="00303351" w:rsidRPr="00085C14" w:rsidRDefault="003174B5">
      <w:pPr>
        <w:pStyle w:val="normal"/>
        <w:spacing w:before="2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A85748" w:rsidRPr="00085C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 xml:space="preserve">дня по 4 </w:t>
      </w:r>
      <w:proofErr w:type="spellStart"/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gramStart"/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аса</w:t>
      </w:r>
      <w:proofErr w:type="spellEnd"/>
      <w:r w:rsidR="002F723C" w:rsidRPr="00085C14">
        <w:rPr>
          <w:rFonts w:ascii="Times New Roman" w:eastAsia="Times New Roman" w:hAnsi="Times New Roman" w:cs="Times New Roman"/>
          <w:sz w:val="24"/>
          <w:szCs w:val="24"/>
        </w:rPr>
        <w:t>/день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748" w:rsidRPr="00085C1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академ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. часов.</w:t>
      </w:r>
    </w:p>
    <w:p w:rsidR="003C69E7" w:rsidRDefault="003C69E7">
      <w:pPr>
        <w:pStyle w:val="2"/>
        <w:spacing w:line="240" w:lineRule="auto"/>
        <w:rPr>
          <w:b/>
        </w:rPr>
      </w:pPr>
      <w:bookmarkStart w:id="8" w:name="_97jabp26ciay" w:colFirst="0" w:colLast="0"/>
      <w:bookmarkEnd w:id="8"/>
    </w:p>
    <w:p w:rsidR="00303351" w:rsidRPr="00085C14" w:rsidRDefault="003174B5">
      <w:pPr>
        <w:pStyle w:val="2"/>
        <w:spacing w:line="240" w:lineRule="auto"/>
        <w:rPr>
          <w:b/>
        </w:rPr>
      </w:pPr>
      <w:r w:rsidRPr="00085C14">
        <w:rPr>
          <w:b/>
        </w:rPr>
        <w:t>Планируемые результаты</w:t>
      </w:r>
    </w:p>
    <w:p w:rsidR="00856B2C" w:rsidRDefault="00856B2C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303351" w:rsidRDefault="00856B2C" w:rsidP="00856B2C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7">
        <w:rPr>
          <w:rFonts w:ascii="Times New Roman" w:eastAsia="Times New Roman" w:hAnsi="Times New Roman" w:cs="Times New Roman"/>
          <w:b/>
          <w:sz w:val="24"/>
          <w:szCs w:val="24"/>
        </w:rPr>
        <w:t>Практический результат</w:t>
      </w:r>
      <w:r w:rsidRPr="00856B2C">
        <w:rPr>
          <w:rFonts w:ascii="Times New Roman" w:eastAsia="Times New Roman" w:hAnsi="Times New Roman" w:cs="Times New Roman"/>
          <w:sz w:val="24"/>
          <w:szCs w:val="24"/>
        </w:rPr>
        <w:t xml:space="preserve"> команды – будет изучен и разработан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алг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ритм по управлению РОББО Платформой и/или РОББО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абораторией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те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рии 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томатического управления, на основании которого РОББО Платформа успешно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полнит все задания РОББО Конкурса</w:t>
      </w:r>
      <w:r w:rsidR="003C6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B2C" w:rsidRPr="00856B2C" w:rsidRDefault="00856B2C" w:rsidP="00856B2C">
      <w:pPr>
        <w:pStyle w:val="normal"/>
        <w:spacing w:line="240" w:lineRule="auto"/>
        <w:ind w:lef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B2C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результаты</w:t>
      </w:r>
    </w:p>
    <w:p w:rsidR="00303351" w:rsidRPr="00085C14" w:rsidRDefault="003174B5" w:rsidP="00856B2C">
      <w:pPr>
        <w:pStyle w:val="normal"/>
        <w:spacing w:line="240" w:lineRule="auto"/>
        <w:ind w:left="-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E7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6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Сформированы:</w:t>
      </w:r>
    </w:p>
    <w:p w:rsidR="00303351" w:rsidRPr="00085C14" w:rsidRDefault="003174B5" w:rsidP="00856B2C">
      <w:pPr>
        <w:pStyle w:val="normal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техническому творчеству (</w:t>
      </w:r>
      <w:r w:rsidR="00856B2C">
        <w:rPr>
          <w:rFonts w:ascii="Times New Roman" w:eastAsia="Times New Roman" w:hAnsi="Times New Roman" w:cs="Times New Roman"/>
          <w:sz w:val="24"/>
          <w:szCs w:val="24"/>
        </w:rPr>
        <w:t>у ребят появится усто</w:t>
      </w:r>
      <w:r w:rsidR="00856B2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56B2C">
        <w:rPr>
          <w:rFonts w:ascii="Times New Roman" w:eastAsia="Times New Roman" w:hAnsi="Times New Roman" w:cs="Times New Roman"/>
          <w:sz w:val="24"/>
          <w:szCs w:val="24"/>
        </w:rPr>
        <w:t xml:space="preserve">чивый интерес к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программированию</w:t>
      </w:r>
      <w:r w:rsidR="00A85748" w:rsidRPr="00085C14">
        <w:rPr>
          <w:rFonts w:ascii="Times New Roman" w:eastAsia="Times New Roman" w:hAnsi="Times New Roman" w:cs="Times New Roman"/>
          <w:sz w:val="24"/>
          <w:szCs w:val="24"/>
        </w:rPr>
        <w:t xml:space="preserve"> роботов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03351" w:rsidRPr="00856B2C" w:rsidRDefault="003174B5" w:rsidP="00856B2C">
      <w:pPr>
        <w:pStyle w:val="normal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B2C">
        <w:rPr>
          <w:rFonts w:ascii="Times New Roman" w:eastAsia="Times New Roman" w:hAnsi="Times New Roman" w:cs="Times New Roman"/>
          <w:sz w:val="24"/>
          <w:szCs w:val="24"/>
        </w:rPr>
        <w:t>навыки совместной работы в команде, взаимодействия; формирования ум</w:t>
      </w:r>
      <w:r w:rsidRPr="00856B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6B2C">
        <w:rPr>
          <w:rFonts w:ascii="Times New Roman" w:eastAsia="Times New Roman" w:hAnsi="Times New Roman" w:cs="Times New Roman"/>
          <w:sz w:val="24"/>
          <w:szCs w:val="24"/>
        </w:rPr>
        <w:t>ний выслушивать и принимать альтернативную точку зрения, учитывать интересы и чувства сверстников, сопереживать их неудачам и радоваться успехам, адекватно в</w:t>
      </w:r>
      <w:r w:rsidRPr="00856B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56B2C">
        <w:rPr>
          <w:rFonts w:ascii="Times New Roman" w:eastAsia="Times New Roman" w:hAnsi="Times New Roman" w:cs="Times New Roman"/>
          <w:sz w:val="24"/>
          <w:szCs w:val="24"/>
        </w:rPr>
        <w:t>ражать свои чувства;</w:t>
      </w:r>
    </w:p>
    <w:p w:rsidR="00303351" w:rsidRPr="00085C14" w:rsidRDefault="003174B5" w:rsidP="00856B2C">
      <w:pPr>
        <w:pStyle w:val="normal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="003C69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корректно</w:t>
      </w:r>
      <w:r w:rsidR="003C69E7">
        <w:rPr>
          <w:rFonts w:ascii="Times New Roman" w:eastAsia="Times New Roman" w:hAnsi="Times New Roman" w:cs="Times New Roman"/>
          <w:sz w:val="24"/>
          <w:szCs w:val="24"/>
        </w:rPr>
        <w:t>е поведение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в коллективе.</w:t>
      </w:r>
    </w:p>
    <w:p w:rsidR="003C69E7" w:rsidRDefault="003C69E7" w:rsidP="00856B2C">
      <w:pPr>
        <w:pStyle w:val="normal"/>
        <w:spacing w:line="240" w:lineRule="auto"/>
        <w:ind w:left="-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="003174B5" w:rsidRPr="00085C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74B5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Освоены:</w:t>
      </w:r>
    </w:p>
    <w:p w:rsidR="003C69E7" w:rsidRDefault="003174B5" w:rsidP="003C69E7">
      <w:pPr>
        <w:pStyle w:val="normal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первичные знания о роботах</w:t>
      </w:r>
      <w:r w:rsidR="00A85748" w:rsidRPr="00085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3C69E7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особенностях,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назначении и возможностях использования в быту и на производстве; о цифровых лабораториях и их назначении; </w:t>
      </w:r>
    </w:p>
    <w:p w:rsidR="00303351" w:rsidRPr="003C69E7" w:rsidRDefault="003C69E7" w:rsidP="003C69E7">
      <w:pPr>
        <w:pStyle w:val="normal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69E7">
        <w:rPr>
          <w:rFonts w:ascii="Times New Roman" w:eastAsia="Times New Roman" w:hAnsi="Times New Roman" w:cs="Times New Roman"/>
          <w:sz w:val="24"/>
          <w:szCs w:val="24"/>
        </w:rPr>
        <w:t xml:space="preserve">об управлении роботом на </w:t>
      </w:r>
      <w:r w:rsidR="003174B5" w:rsidRPr="003C69E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3C69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74B5" w:rsidRPr="003C69E7">
        <w:rPr>
          <w:rFonts w:ascii="Times New Roman" w:eastAsia="Times New Roman" w:hAnsi="Times New Roman" w:cs="Times New Roman"/>
          <w:sz w:val="24"/>
          <w:szCs w:val="24"/>
        </w:rPr>
        <w:t xml:space="preserve"> языка программирования </w:t>
      </w:r>
      <w:r w:rsidR="00A85748" w:rsidRPr="003C69E7">
        <w:rPr>
          <w:rFonts w:ascii="Times New Roman" w:eastAsia="Times New Roman" w:hAnsi="Times New Roman" w:cs="Times New Roman"/>
          <w:sz w:val="24"/>
          <w:szCs w:val="24"/>
        </w:rPr>
        <w:t xml:space="preserve">ROBBO </w:t>
      </w:r>
      <w:proofErr w:type="spellStart"/>
      <w:r w:rsidR="003174B5" w:rsidRPr="003C69E7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="00BF00B9" w:rsidRPr="003C69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F00B9" w:rsidRPr="003C69E7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="00BF00B9" w:rsidRPr="003C69E7">
        <w:rPr>
          <w:rFonts w:ascii="Times New Roman" w:eastAsia="Times New Roman" w:hAnsi="Times New Roman" w:cs="Times New Roman"/>
          <w:sz w:val="24"/>
          <w:szCs w:val="24"/>
        </w:rPr>
        <w:t xml:space="preserve"> IDE</w:t>
      </w:r>
      <w:r w:rsidR="00856B2C" w:rsidRPr="003C69E7">
        <w:rPr>
          <w:rFonts w:ascii="Times New Roman" w:eastAsia="Times New Roman" w:hAnsi="Times New Roman" w:cs="Times New Roman"/>
          <w:sz w:val="24"/>
          <w:szCs w:val="24"/>
        </w:rPr>
        <w:t>, теории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351" w:rsidRPr="00085C14" w:rsidRDefault="00303351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303351" w:rsidRPr="00085C14" w:rsidRDefault="003174B5">
      <w:pPr>
        <w:pStyle w:val="1"/>
        <w:spacing w:line="240" w:lineRule="auto"/>
      </w:pPr>
      <w:bookmarkStart w:id="9" w:name="_fyaiyl41lww3" w:colFirst="0" w:colLast="0"/>
      <w:bookmarkEnd w:id="9"/>
      <w:r w:rsidRPr="00085C14">
        <w:br w:type="page"/>
      </w:r>
    </w:p>
    <w:p w:rsidR="00303351" w:rsidRPr="00085C14" w:rsidRDefault="003174B5">
      <w:pPr>
        <w:pStyle w:val="1"/>
        <w:spacing w:line="240" w:lineRule="auto"/>
      </w:pPr>
      <w:bookmarkStart w:id="10" w:name="_25ed0zdkajr1" w:colFirst="0" w:colLast="0"/>
      <w:bookmarkEnd w:id="10"/>
      <w:r w:rsidRPr="00085C14">
        <w:t>Раздел № 2. Формы контроля (аттестации) и оценочные листы</w:t>
      </w:r>
    </w:p>
    <w:p w:rsidR="00303351" w:rsidRPr="00085C14" w:rsidRDefault="00303351">
      <w:pPr>
        <w:pStyle w:val="2"/>
        <w:spacing w:line="240" w:lineRule="auto"/>
        <w:ind w:hanging="30"/>
        <w:rPr>
          <w:b/>
        </w:rPr>
      </w:pPr>
      <w:bookmarkStart w:id="11" w:name="_7e366jkfukrr" w:colFirst="0" w:colLast="0"/>
      <w:bookmarkEnd w:id="11"/>
    </w:p>
    <w:p w:rsidR="00303351" w:rsidRPr="00085C14" w:rsidRDefault="003174B5">
      <w:pPr>
        <w:pStyle w:val="2"/>
        <w:spacing w:line="240" w:lineRule="auto"/>
        <w:ind w:hanging="30"/>
        <w:rPr>
          <w:b/>
          <w:sz w:val="24"/>
          <w:szCs w:val="24"/>
        </w:rPr>
      </w:pPr>
      <w:bookmarkStart w:id="12" w:name="_y5kwk4aw8bht" w:colFirst="0" w:colLast="0"/>
      <w:bookmarkEnd w:id="12"/>
      <w:r w:rsidRPr="00085C14">
        <w:rPr>
          <w:b/>
          <w:sz w:val="24"/>
          <w:szCs w:val="24"/>
        </w:rPr>
        <w:t>Входной контроль (средства)</w:t>
      </w:r>
    </w:p>
    <w:p w:rsidR="00303351" w:rsidRPr="00085C14" w:rsidRDefault="00732353" w:rsidP="00451DB2">
      <w:pPr>
        <w:pStyle w:val="normal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Устный опрос группы детей:</w:t>
      </w:r>
    </w:p>
    <w:p w:rsidR="00732353" w:rsidRPr="00085C14" w:rsidRDefault="00732353" w:rsidP="00732353">
      <w:pPr>
        <w:pStyle w:val="normal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Знаете ли вы язык</w:t>
      </w:r>
      <w:proofErr w:type="gramStart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85C14">
        <w:rPr>
          <w:rFonts w:ascii="Times New Roman" w:eastAsia="Times New Roman" w:hAnsi="Times New Roman" w:cs="Times New Roman"/>
          <w:sz w:val="24"/>
          <w:szCs w:val="24"/>
        </w:rPr>
        <w:t>+?</w:t>
      </w:r>
    </w:p>
    <w:p w:rsidR="00732353" w:rsidRPr="00085C14" w:rsidRDefault="00732353" w:rsidP="00732353">
      <w:pPr>
        <w:pStyle w:val="normal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Умеете ли вы программировать роботов (любой конструктор)?</w:t>
      </w:r>
    </w:p>
    <w:p w:rsidR="00732353" w:rsidRPr="00085C14" w:rsidRDefault="00732353" w:rsidP="00732353">
      <w:pPr>
        <w:pStyle w:val="normal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Если ли у вас опыт работы в команде?</w:t>
      </w:r>
    </w:p>
    <w:p w:rsidR="00732353" w:rsidRPr="00085C14" w:rsidRDefault="00732353" w:rsidP="00732353">
      <w:pPr>
        <w:pStyle w:val="normal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Принимали участие в робототехнических соревнованиях?</w:t>
      </w:r>
    </w:p>
    <w:p w:rsidR="00732353" w:rsidRPr="00085C14" w:rsidRDefault="00732353" w:rsidP="00732353">
      <w:pPr>
        <w:pStyle w:val="normal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Разрабатывали  компьютерные игры?</w:t>
      </w:r>
    </w:p>
    <w:p w:rsidR="00F419DB" w:rsidRPr="00085C14" w:rsidRDefault="00F419DB" w:rsidP="00732353">
      <w:pPr>
        <w:pStyle w:val="normal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Что ты предпочитаешь: разбираться с новыми задачами сам, вместе с товар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щами или слушать учителя?</w:t>
      </w:r>
    </w:p>
    <w:p w:rsidR="00732353" w:rsidRPr="00085C14" w:rsidRDefault="00732353" w:rsidP="00732353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32353" w:rsidRPr="00085C14" w:rsidRDefault="00732353" w:rsidP="00732353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В зависимости от ответов детей</w:t>
      </w:r>
      <w:r w:rsidR="00451DB2" w:rsidRPr="00085C14">
        <w:rPr>
          <w:rFonts w:ascii="Times New Roman" w:eastAsia="Times New Roman" w:hAnsi="Times New Roman" w:cs="Times New Roman"/>
          <w:sz w:val="24"/>
          <w:szCs w:val="24"/>
        </w:rPr>
        <w:t xml:space="preserve"> им будет предложено:</w:t>
      </w:r>
    </w:p>
    <w:p w:rsidR="00451DB2" w:rsidRPr="00085C14" w:rsidRDefault="00451DB2" w:rsidP="00451DB2">
      <w:pPr>
        <w:pStyle w:val="normal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Посещать только занятия по расписанию или дополнительные занятия (индив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дуальные консультации)</w:t>
      </w:r>
    </w:p>
    <w:p w:rsidR="00451DB2" w:rsidRPr="00085C14" w:rsidRDefault="00451DB2" w:rsidP="00451DB2">
      <w:pPr>
        <w:pStyle w:val="normal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Использовать подготовленные преподавателем алгоритмы или разрабатывать свои оригинальные алгоритмы.</w:t>
      </w:r>
    </w:p>
    <w:p w:rsidR="00451DB2" w:rsidRPr="00085C14" w:rsidRDefault="00451DB2" w:rsidP="00451DB2">
      <w:pPr>
        <w:pStyle w:val="normal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Работать в основное время в команде, а по кейсу «РОББО Игры с лабораторией» – дополнительно  индивидуально или с товарищами.</w:t>
      </w:r>
    </w:p>
    <w:p w:rsidR="00451DB2" w:rsidRPr="00085C14" w:rsidRDefault="00451DB2" w:rsidP="00451DB2">
      <w:pPr>
        <w:pStyle w:val="normal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Использовать методические рекомендации, предложенные преподавателем</w:t>
      </w:r>
      <w:r w:rsidR="00F419DB" w:rsidRPr="00085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19DB" w:rsidRPr="00085C14">
        <w:rPr>
          <w:rFonts w:ascii="Times New Roman" w:eastAsia="Times New Roman" w:hAnsi="Times New Roman" w:cs="Times New Roman"/>
          <w:sz w:val="24"/>
          <w:szCs w:val="24"/>
        </w:rPr>
        <w:t>действовать самостоятельно или слушать</w:t>
      </w:r>
      <w:proofErr w:type="gramEnd"/>
      <w:r w:rsidR="00F419DB" w:rsidRPr="00085C14">
        <w:rPr>
          <w:rFonts w:ascii="Times New Roman" w:eastAsia="Times New Roman" w:hAnsi="Times New Roman" w:cs="Times New Roman"/>
          <w:sz w:val="24"/>
          <w:szCs w:val="24"/>
        </w:rPr>
        <w:t xml:space="preserve"> учителя.</w:t>
      </w:r>
    </w:p>
    <w:p w:rsidR="00451DB2" w:rsidRPr="00085C14" w:rsidRDefault="00AE2325" w:rsidP="00451DB2">
      <w:pPr>
        <w:pStyle w:val="normal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Опрос о </w:t>
      </w:r>
      <w:proofErr w:type="spellStart"/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1DB2" w:rsidRPr="00085C14">
        <w:rPr>
          <w:rFonts w:ascii="Times New Roman" w:eastAsia="Times New Roman" w:hAnsi="Times New Roman" w:cs="Times New Roman"/>
          <w:b/>
          <w:sz w:val="24"/>
          <w:szCs w:val="24"/>
        </w:rPr>
        <w:t>навыков работы  в команде</w:t>
      </w:r>
    </w:p>
    <w:p w:rsidR="00451DB2" w:rsidRPr="00085C14" w:rsidRDefault="00F419DB" w:rsidP="00451DB2">
      <w:pPr>
        <w:pStyle w:val="normal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С чего начать разговор, чтобы познакомиться с </w:t>
      </w:r>
      <w:r w:rsidR="00451DB2" w:rsidRPr="00085C14">
        <w:rPr>
          <w:rFonts w:ascii="Times New Roman" w:eastAsia="Times New Roman" w:hAnsi="Times New Roman" w:cs="Times New Roman"/>
          <w:sz w:val="24"/>
          <w:szCs w:val="24"/>
        </w:rPr>
        <w:t xml:space="preserve"> ребят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51DB2" w:rsidRPr="00085C14">
        <w:rPr>
          <w:rFonts w:ascii="Times New Roman" w:eastAsia="Times New Roman" w:hAnsi="Times New Roman" w:cs="Times New Roman"/>
          <w:sz w:val="24"/>
          <w:szCs w:val="24"/>
        </w:rPr>
        <w:t>, что сидят рядом с в</w:t>
      </w:r>
      <w:r w:rsidR="00451DB2"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1DB2" w:rsidRPr="00085C1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? Как их зовут</w:t>
      </w:r>
      <w:r w:rsidR="00451DB2" w:rsidRPr="00085C1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Какую роль в команде они хотели бы занять?</w:t>
      </w:r>
    </w:p>
    <w:p w:rsidR="00F419DB" w:rsidRPr="00085C14" w:rsidRDefault="00451DB2" w:rsidP="00451DB2">
      <w:pPr>
        <w:pStyle w:val="normal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Кем бы вы хотели быть в команде? </w:t>
      </w:r>
      <w:r w:rsidRPr="00085C14">
        <w:rPr>
          <w:rFonts w:ascii="Times New Roman" w:eastAsia="Times New Roman" w:hAnsi="Times New Roman" w:cs="Times New Roman"/>
          <w:i/>
          <w:sz w:val="24"/>
          <w:szCs w:val="24"/>
        </w:rPr>
        <w:t>Лидер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– распределяет роли, следит за врем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нем и отвечает за результат. </w:t>
      </w:r>
      <w:r w:rsidRPr="00085C14">
        <w:rPr>
          <w:rFonts w:ascii="Times New Roman" w:eastAsia="Times New Roman" w:hAnsi="Times New Roman" w:cs="Times New Roman"/>
          <w:i/>
          <w:sz w:val="24"/>
          <w:szCs w:val="24"/>
        </w:rPr>
        <w:t>Программист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– анализирует и улучшает алгори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мы. </w:t>
      </w:r>
      <w:r w:rsidRPr="00085C14">
        <w:rPr>
          <w:rFonts w:ascii="Times New Roman" w:eastAsia="Times New Roman" w:hAnsi="Times New Roman" w:cs="Times New Roman"/>
          <w:i/>
          <w:sz w:val="24"/>
          <w:szCs w:val="24"/>
        </w:rPr>
        <w:t>Инженер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9DB" w:rsidRPr="00085C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9DB" w:rsidRPr="00085C14">
        <w:rPr>
          <w:rFonts w:ascii="Times New Roman" w:eastAsia="Times New Roman" w:hAnsi="Times New Roman" w:cs="Times New Roman"/>
          <w:sz w:val="24"/>
          <w:szCs w:val="24"/>
        </w:rPr>
        <w:t>анализирует устройство робота, способы его подключения, н</w:t>
      </w:r>
      <w:r w:rsidR="00F419DB"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19DB" w:rsidRPr="00085C14">
        <w:rPr>
          <w:rFonts w:ascii="Times New Roman" w:eastAsia="Times New Roman" w:hAnsi="Times New Roman" w:cs="Times New Roman"/>
          <w:sz w:val="24"/>
          <w:szCs w:val="24"/>
        </w:rPr>
        <w:t>стройка питания, поиск и устранение неполадок.</w:t>
      </w:r>
    </w:p>
    <w:p w:rsidR="00F419DB" w:rsidRPr="00085C14" w:rsidRDefault="00F419DB" w:rsidP="00451DB2">
      <w:pPr>
        <w:pStyle w:val="normal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Как организовать и распределить работу, если на одном ноутбуке и с использ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ванием одного робота  работает три человека?</w:t>
      </w:r>
    </w:p>
    <w:p w:rsidR="00451DB2" w:rsidRPr="00085C14" w:rsidRDefault="00F419DB" w:rsidP="00451DB2">
      <w:pPr>
        <w:pStyle w:val="normal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Почему важно  говорить тихо, когда в классе работают несколько команд?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2325" w:rsidRPr="00085C14" w:rsidRDefault="00AE2325" w:rsidP="00AE2325">
      <w:pPr>
        <w:pStyle w:val="normal"/>
        <w:numPr>
          <w:ilvl w:val="0"/>
          <w:numId w:val="28"/>
        </w:num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Промежуточный контроль</w:t>
      </w:r>
    </w:p>
    <w:p w:rsidR="00AE2325" w:rsidRPr="00085C14" w:rsidRDefault="00AE2325" w:rsidP="00AE2325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По итогам каждого дня участники смены заполняют анкету о качестве командного взаимодействия - рефлексивные карты</w:t>
      </w:r>
    </w:p>
    <w:tbl>
      <w:tblPr>
        <w:tblStyle w:val="af6"/>
        <w:tblW w:w="0" w:type="auto"/>
        <w:tblInd w:w="360" w:type="dxa"/>
        <w:tblLook w:val="04A0"/>
      </w:tblPr>
      <w:tblGrid>
        <w:gridCol w:w="4284"/>
        <w:gridCol w:w="1587"/>
        <w:gridCol w:w="1419"/>
        <w:gridCol w:w="1595"/>
      </w:tblGrid>
      <w:tr w:rsidR="00AE2325" w:rsidRPr="00085C14" w:rsidTr="00380780">
        <w:tc>
          <w:tcPr>
            <w:tcW w:w="4284" w:type="dxa"/>
          </w:tcPr>
          <w:p w:rsidR="00AE2325" w:rsidRPr="00085C14" w:rsidRDefault="00AE2325" w:rsidP="00AE232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вклада  в решение общей задачи</w:t>
            </w:r>
          </w:p>
        </w:tc>
        <w:tc>
          <w:tcPr>
            <w:tcW w:w="1587" w:type="dxa"/>
          </w:tcPr>
          <w:p w:rsidR="00AE2325" w:rsidRPr="00085C14" w:rsidRDefault="00380780" w:rsidP="00AE232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уч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стника к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манды 1</w:t>
            </w:r>
          </w:p>
        </w:tc>
        <w:tc>
          <w:tcPr>
            <w:tcW w:w="1419" w:type="dxa"/>
          </w:tcPr>
          <w:p w:rsidR="00AE2325" w:rsidRPr="00085C14" w:rsidRDefault="00AE2325" w:rsidP="0038078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участника команды </w:t>
            </w:r>
            <w:r w:rsidR="00380780"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E2325" w:rsidRPr="00085C14" w:rsidRDefault="00AE2325" w:rsidP="0038078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уч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стника к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манды </w:t>
            </w:r>
            <w:r w:rsidR="00380780"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2325" w:rsidRPr="00085C14" w:rsidTr="00380780">
        <w:tc>
          <w:tcPr>
            <w:tcW w:w="4284" w:type="dxa"/>
          </w:tcPr>
          <w:p w:rsidR="00AE2325" w:rsidRPr="00085C14" w:rsidRDefault="00AE2325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члены группы распределяли зад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между собой?</w:t>
            </w:r>
          </w:p>
        </w:tc>
        <w:tc>
          <w:tcPr>
            <w:tcW w:w="1587" w:type="dxa"/>
          </w:tcPr>
          <w:p w:rsidR="00AE2325" w:rsidRPr="00085C14" w:rsidRDefault="00AE2325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2325" w:rsidRPr="00085C14" w:rsidRDefault="00AE2325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2325" w:rsidRPr="00085C14" w:rsidRDefault="00AE2325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325" w:rsidRPr="00085C14" w:rsidTr="00380780">
        <w:tc>
          <w:tcPr>
            <w:tcW w:w="4284" w:type="dxa"/>
          </w:tcPr>
          <w:p w:rsidR="00AE2325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Взаимодействовали ли члены группы в ходе работы? Каким образом? В чем проявлялось взаимодействие?</w:t>
            </w:r>
          </w:p>
        </w:tc>
        <w:tc>
          <w:tcPr>
            <w:tcW w:w="1587" w:type="dxa"/>
          </w:tcPr>
          <w:p w:rsidR="00AE2325" w:rsidRPr="00085C14" w:rsidRDefault="00AE2325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2325" w:rsidRPr="00085C14" w:rsidRDefault="00AE2325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2325" w:rsidRPr="00085C14" w:rsidRDefault="00AE2325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780" w:rsidRPr="00085C14" w:rsidTr="00380780">
        <w:tc>
          <w:tcPr>
            <w:tcW w:w="4284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Был ли в группе лидер?</w:t>
            </w:r>
          </w:p>
        </w:tc>
        <w:tc>
          <w:tcPr>
            <w:tcW w:w="1587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780" w:rsidRPr="00085C14" w:rsidTr="00380780">
        <w:tc>
          <w:tcPr>
            <w:tcW w:w="4284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были конфликтные ситуации, </w:t>
            </w:r>
            <w:proofErr w:type="gramStart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они разрешались?</w:t>
            </w:r>
          </w:p>
        </w:tc>
        <w:tc>
          <w:tcPr>
            <w:tcW w:w="1587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80780" w:rsidRPr="00085C14" w:rsidRDefault="00380780" w:rsidP="00AE23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351" w:rsidRPr="00085C14" w:rsidRDefault="003174B5">
      <w:pPr>
        <w:pStyle w:val="2"/>
        <w:spacing w:line="240" w:lineRule="auto"/>
        <w:ind w:hanging="30"/>
        <w:rPr>
          <w:b/>
          <w:sz w:val="24"/>
          <w:szCs w:val="24"/>
        </w:rPr>
      </w:pPr>
      <w:bookmarkStart w:id="13" w:name="_losm4wignxhq" w:colFirst="0" w:colLast="0"/>
      <w:bookmarkEnd w:id="13"/>
      <w:r w:rsidRPr="00085C14">
        <w:rPr>
          <w:b/>
          <w:sz w:val="24"/>
          <w:szCs w:val="24"/>
        </w:rPr>
        <w:t>Итоговый контроль (средства)</w:t>
      </w:r>
    </w:p>
    <w:p w:rsidR="00303351" w:rsidRPr="00085C14" w:rsidRDefault="00303351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3174B5" w:rsidP="00012D4E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Формы аттестации курса «</w:t>
      </w:r>
      <w:proofErr w:type="gramStart"/>
      <w:r w:rsidRPr="00085C14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РОББОтотехника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»: практикум, пра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тические работы, </w:t>
      </w:r>
      <w:r w:rsidR="006A4FD2" w:rsidRPr="00085C14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учебный проект</w:t>
      </w:r>
      <w:r w:rsidR="00B26843" w:rsidRPr="00085C14">
        <w:rPr>
          <w:rFonts w:ascii="Times New Roman" w:eastAsia="Times New Roman" w:hAnsi="Times New Roman" w:cs="Times New Roman"/>
          <w:sz w:val="24"/>
          <w:szCs w:val="24"/>
        </w:rPr>
        <w:t>, РОББО Конкурс</w:t>
      </w:r>
    </w:p>
    <w:p w:rsidR="00B26843" w:rsidRPr="00085C14" w:rsidRDefault="00EE3FD7" w:rsidP="00012D4E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РОББО Фестиваль – индивидуальные выступления участников, заинтересова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шихся языком программирования ROBBO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и выполнивших на нём разработку собственной игры. </w:t>
      </w:r>
    </w:p>
    <w:p w:rsidR="00EE3FD7" w:rsidRPr="00085C14" w:rsidRDefault="000B6E67" w:rsidP="000B6E6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Игры, выполненные в </w:t>
      </w:r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ROBBO Scratch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с использованием РОББО Лаборатории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proofErr w:type="gramEnd"/>
      <w:r w:rsidR="00EE3FD7" w:rsidRPr="00085C14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</w:p>
    <w:p w:rsidR="00EE3FD7" w:rsidRPr="00085C14" w:rsidRDefault="00EE3FD7" w:rsidP="00EE3FD7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85C14">
        <w:rPr>
          <w:color w:val="000000"/>
        </w:rPr>
        <w:t>оригинальность идеи; (0-5 баллов)</w:t>
      </w:r>
    </w:p>
    <w:p w:rsidR="00EE3FD7" w:rsidRPr="00085C14" w:rsidRDefault="00EE3FD7" w:rsidP="00EE3FD7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85C14">
        <w:rPr>
          <w:color w:val="000000"/>
        </w:rPr>
        <w:t>творческий подход; (0-5 баллов) (визуальная и аудио</w:t>
      </w:r>
      <w:proofErr w:type="gramStart"/>
      <w:r w:rsidRPr="00085C14">
        <w:rPr>
          <w:color w:val="000000"/>
        </w:rPr>
        <w:t xml:space="preserve"> )</w:t>
      </w:r>
      <w:proofErr w:type="gramEnd"/>
    </w:p>
    <w:p w:rsidR="00EE3FD7" w:rsidRPr="00085C14" w:rsidRDefault="00EE3FD7" w:rsidP="00EE3FD7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85C14">
        <w:rPr>
          <w:color w:val="000000"/>
        </w:rPr>
        <w:t>сложность проекта (0-5 баллов);</w:t>
      </w:r>
    </w:p>
    <w:p w:rsidR="00EE3FD7" w:rsidRPr="00085C14" w:rsidRDefault="00EE3FD7" w:rsidP="00EE3FD7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85C14">
        <w:rPr>
          <w:color w:val="000000"/>
        </w:rPr>
        <w:t xml:space="preserve">Качество исполнения - </w:t>
      </w:r>
      <w:proofErr w:type="spellStart"/>
      <w:r w:rsidRPr="00085C14">
        <w:rPr>
          <w:color w:val="000000"/>
        </w:rPr>
        <w:t>user-friendly</w:t>
      </w:r>
      <w:proofErr w:type="spellEnd"/>
      <w:r w:rsidRPr="00085C14">
        <w:rPr>
          <w:color w:val="000000"/>
        </w:rPr>
        <w:t xml:space="preserve"> интерфейс, дизайн. (0-5 баллов)</w:t>
      </w:r>
    </w:p>
    <w:p w:rsidR="00EE3FD7" w:rsidRPr="00085C14" w:rsidRDefault="00EE3FD7" w:rsidP="00EE3FD7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85C14">
        <w:rPr>
          <w:color w:val="000000"/>
        </w:rPr>
        <w:t>Качество, оптимальность алгоритма (0-5)</w:t>
      </w:r>
    </w:p>
    <w:p w:rsidR="00EE3FD7" w:rsidRPr="00085C14" w:rsidRDefault="00EE3FD7" w:rsidP="00EE3FD7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85C14">
        <w:rPr>
          <w:color w:val="000000"/>
        </w:rPr>
        <w:t>Отсутствие ошибок в программе (0-5 баллов)</w:t>
      </w:r>
    </w:p>
    <w:p w:rsidR="00032967" w:rsidRPr="00085C14" w:rsidRDefault="00032967" w:rsidP="00032967">
      <w:pPr>
        <w:pStyle w:val="af5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085C14">
        <w:rPr>
          <w:color w:val="000000"/>
        </w:rPr>
        <w:t>За игру участник (или команда) могут набрать 30 баллов</w:t>
      </w:r>
    </w:p>
    <w:p w:rsidR="00EE3FD7" w:rsidRPr="00085C14" w:rsidRDefault="00EE3FD7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EE3FD7" w:rsidRPr="00085C14" w:rsidRDefault="00EE3FD7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B26843" w:rsidP="0003296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РОББО Конкурс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– это командное троеборье</w:t>
      </w:r>
      <w:r w:rsidR="00511A4F" w:rsidRPr="00085C14">
        <w:rPr>
          <w:rFonts w:ascii="Times New Roman" w:eastAsia="Times New Roman" w:hAnsi="Times New Roman" w:cs="Times New Roman"/>
          <w:sz w:val="24"/>
          <w:szCs w:val="24"/>
        </w:rPr>
        <w:t>, в котором командой можно н</w:t>
      </w:r>
      <w:r w:rsidR="00511A4F"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1A4F" w:rsidRPr="00085C14">
        <w:rPr>
          <w:rFonts w:ascii="Times New Roman" w:eastAsia="Times New Roman" w:hAnsi="Times New Roman" w:cs="Times New Roman"/>
          <w:sz w:val="24"/>
          <w:szCs w:val="24"/>
        </w:rPr>
        <w:t xml:space="preserve">брать </w:t>
      </w:r>
      <w:r w:rsidR="003B632F" w:rsidRPr="00085C14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511A4F" w:rsidRPr="00085C14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1A4F" w:rsidRPr="00085C14">
        <w:rPr>
          <w:rFonts w:ascii="Times New Roman" w:eastAsia="Times New Roman" w:hAnsi="Times New Roman" w:cs="Times New Roman"/>
          <w:b/>
          <w:sz w:val="24"/>
          <w:szCs w:val="24"/>
        </w:rPr>
        <w:t>«Движение по простой линии» (</w:t>
      </w:r>
      <w:r w:rsidR="003B632F" w:rsidRPr="00085C14">
        <w:rPr>
          <w:rFonts w:ascii="Times New Roman" w:eastAsia="Times New Roman" w:hAnsi="Times New Roman" w:cs="Times New Roman"/>
          <w:b/>
          <w:sz w:val="24"/>
          <w:szCs w:val="24"/>
        </w:rPr>
        <w:t>макс. 6</w:t>
      </w:r>
      <w:r w:rsidR="00511A4F" w:rsidRPr="00085C14">
        <w:rPr>
          <w:rFonts w:ascii="Times New Roman" w:eastAsia="Times New Roman" w:hAnsi="Times New Roman" w:cs="Times New Roman"/>
          <w:b/>
          <w:sz w:val="24"/>
          <w:szCs w:val="24"/>
        </w:rPr>
        <w:t>0 баллов), «</w:t>
      </w:r>
      <w:proofErr w:type="spellStart"/>
      <w:r w:rsidR="00511A4F" w:rsidRPr="00085C14">
        <w:rPr>
          <w:rFonts w:ascii="Times New Roman" w:eastAsia="Times New Roman" w:hAnsi="Times New Roman" w:cs="Times New Roman"/>
          <w:b/>
          <w:sz w:val="24"/>
          <w:szCs w:val="24"/>
        </w:rPr>
        <w:t>Кегельринг</w:t>
      </w:r>
      <w:proofErr w:type="spellEnd"/>
      <w:r w:rsidR="00511A4F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» (макс. </w:t>
      </w:r>
      <w:r w:rsidR="003B632F" w:rsidRPr="00085C14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511A4F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баллов) </w:t>
      </w:r>
      <w:r w:rsidR="003174B5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«Движение по </w:t>
      </w:r>
      <w:r w:rsidR="006A4FD2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сложной </w:t>
      </w:r>
      <w:r w:rsidR="003174B5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линии» </w:t>
      </w:r>
      <w:r w:rsidR="00511A4F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(макс. </w:t>
      </w:r>
      <w:r w:rsidR="003B632F" w:rsidRPr="00085C14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511A4F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баллов)</w:t>
      </w:r>
      <w:r w:rsidR="003174B5"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351" w:rsidRPr="00085C14" w:rsidRDefault="00303351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511A4F" w:rsidRPr="00085C14" w:rsidRDefault="00511A4F" w:rsidP="00085C14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14">
        <w:rPr>
          <w:rFonts w:ascii="Times New Roman" w:eastAsia="Times New Roman" w:hAnsi="Times New Roman" w:cs="Times New Roman"/>
          <w:b/>
          <w:sz w:val="28"/>
          <w:szCs w:val="28"/>
        </w:rPr>
        <w:t>Регламент соревнований «Движение по простой линии</w:t>
      </w:r>
      <w:r w:rsidRPr="00085C14">
        <w:rPr>
          <w:rFonts w:ascii="Times New Roman" w:hAnsi="Times New Roman" w:cs="Times New Roman"/>
          <w:sz w:val="28"/>
          <w:szCs w:val="28"/>
        </w:rPr>
        <w:t>»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</w:pPr>
      <w:r w:rsidRPr="00085C14">
        <w:rPr>
          <w:b/>
          <w:bCs/>
          <w:color w:val="00000A"/>
        </w:rPr>
        <w:t>Условия состязания</w:t>
      </w:r>
    </w:p>
    <w:p w:rsidR="00511A4F" w:rsidRPr="00085C14" w:rsidRDefault="00511A4F" w:rsidP="00085C14">
      <w:pPr>
        <w:pStyle w:val="af5"/>
        <w:spacing w:before="0" w:beforeAutospacing="0" w:after="0" w:afterAutospacing="0"/>
        <w:ind w:hanging="20"/>
        <w:jc w:val="both"/>
        <w:rPr>
          <w:color w:val="00000A"/>
        </w:rPr>
      </w:pPr>
      <w:r w:rsidRPr="00085C14">
        <w:rPr>
          <w:color w:val="00000A"/>
        </w:rPr>
        <w:t>За наиболее короткое время робот должен, двигаясь по черной линии траектории до</w:t>
      </w:r>
      <w:r w:rsidRPr="00085C14">
        <w:rPr>
          <w:color w:val="00000A"/>
        </w:rPr>
        <w:t>б</w:t>
      </w:r>
      <w:r w:rsidRPr="00085C14">
        <w:rPr>
          <w:color w:val="00000A"/>
        </w:rPr>
        <w:t>раться от места старта до места финиша. Порядок прохождения траектории будет о</w:t>
      </w:r>
      <w:r w:rsidRPr="00085C14">
        <w:rPr>
          <w:color w:val="00000A"/>
        </w:rPr>
        <w:t>п</w:t>
      </w:r>
      <w:r w:rsidRPr="00085C14">
        <w:rPr>
          <w:color w:val="00000A"/>
        </w:rPr>
        <w:t>ределен судьей соревнований в момент старта тренировок команд (не менее чем за час до состязания).</w:t>
      </w:r>
    </w:p>
    <w:p w:rsidR="00511A4F" w:rsidRPr="00085C14" w:rsidRDefault="00511A4F" w:rsidP="00085C14">
      <w:pPr>
        <w:pStyle w:val="af5"/>
        <w:spacing w:before="0" w:beforeAutospacing="0" w:after="0" w:afterAutospacing="0"/>
        <w:ind w:hanging="20"/>
        <w:jc w:val="both"/>
        <w:rPr>
          <w:color w:val="00000A"/>
        </w:rPr>
      </w:pPr>
      <w:r w:rsidRPr="00085C14">
        <w:rPr>
          <w:color w:val="00000A"/>
        </w:rPr>
        <w:t>На прохождение дистанции дается максимум 2 минуты.</w:t>
      </w:r>
    </w:p>
    <w:p w:rsidR="00511A4F" w:rsidRPr="00085C14" w:rsidRDefault="00511A4F" w:rsidP="00085C14">
      <w:pPr>
        <w:pStyle w:val="af5"/>
        <w:spacing w:before="0" w:beforeAutospacing="0" w:after="0" w:afterAutospacing="0"/>
        <w:ind w:hanging="20"/>
        <w:jc w:val="both"/>
      </w:pPr>
      <w:r w:rsidRPr="00085C14">
        <w:rPr>
          <w:color w:val="00000A"/>
        </w:rPr>
        <w:t>Во время проведения попытки операторы команд не должны касаться роботов.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</w:pPr>
      <w:r w:rsidRPr="00085C14">
        <w:rPr>
          <w:b/>
          <w:bCs/>
          <w:color w:val="00000A"/>
        </w:rPr>
        <w:t>Возможные препятствия на пути: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  <w:rPr>
          <w:color w:val="00000A"/>
        </w:rPr>
      </w:pPr>
      <w:r w:rsidRPr="00085C14">
        <w:rPr>
          <w:color w:val="00000A"/>
        </w:rPr>
        <w:t>Если робот преодолеет половину   траектории, то ему присуждается 10 баллов. За по</w:t>
      </w:r>
      <w:r w:rsidRPr="00085C14">
        <w:rPr>
          <w:color w:val="00000A"/>
        </w:rPr>
        <w:t>л</w:t>
      </w:r>
      <w:r w:rsidRPr="00085C14">
        <w:rPr>
          <w:color w:val="00000A"/>
        </w:rPr>
        <w:t xml:space="preserve">ный объезд – дополнительно 10 баллов. За выполнения </w:t>
      </w:r>
      <w:r w:rsidR="003B632F" w:rsidRPr="00085C14">
        <w:rPr>
          <w:color w:val="00000A"/>
        </w:rPr>
        <w:t xml:space="preserve">упражнения </w:t>
      </w:r>
      <w:r w:rsidRPr="00085C14">
        <w:rPr>
          <w:color w:val="00000A"/>
        </w:rPr>
        <w:t xml:space="preserve"> «На третьем пер</w:t>
      </w:r>
      <w:r w:rsidRPr="00085C14">
        <w:rPr>
          <w:color w:val="00000A"/>
        </w:rPr>
        <w:t>е</w:t>
      </w:r>
      <w:r w:rsidRPr="00085C14">
        <w:rPr>
          <w:color w:val="00000A"/>
        </w:rPr>
        <w:t>крестке повернуться на 360 градусов и продолжить движение по  траектории</w:t>
      </w:r>
      <w:r w:rsidR="003B632F" w:rsidRPr="00085C14">
        <w:rPr>
          <w:color w:val="00000A"/>
        </w:rPr>
        <w:t>»</w:t>
      </w:r>
      <w:r w:rsidRPr="00085C14">
        <w:rPr>
          <w:color w:val="00000A"/>
        </w:rPr>
        <w:t>, прис</w:t>
      </w:r>
      <w:r w:rsidRPr="00085C14">
        <w:rPr>
          <w:color w:val="00000A"/>
        </w:rPr>
        <w:t>у</w:t>
      </w:r>
      <w:r w:rsidRPr="00085C14">
        <w:rPr>
          <w:color w:val="00000A"/>
        </w:rPr>
        <w:t xml:space="preserve">ждаются дополнительные 20 баллов.  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  <w:rPr>
          <w:color w:val="00000A"/>
        </w:rPr>
      </w:pPr>
      <w:r w:rsidRPr="00085C14">
        <w:rPr>
          <w:color w:val="00000A"/>
        </w:rPr>
        <w:t>Всего на трассе «Простая линия с тремя перекрестками» можно набрать 40 баллов в командный зач</w:t>
      </w:r>
      <w:r w:rsidR="00CA159D" w:rsidRPr="00085C14">
        <w:rPr>
          <w:color w:val="00000A"/>
        </w:rPr>
        <w:t>ё</w:t>
      </w:r>
      <w:r w:rsidRPr="00085C14">
        <w:rPr>
          <w:color w:val="00000A"/>
        </w:rPr>
        <w:t>т.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</w:pPr>
      <w:r w:rsidRPr="00085C14">
        <w:rPr>
          <w:b/>
          <w:bCs/>
          <w:color w:val="00000A"/>
        </w:rPr>
        <w:t xml:space="preserve">Игровое поле </w:t>
      </w:r>
    </w:p>
    <w:p w:rsidR="00511A4F" w:rsidRPr="00085C14" w:rsidRDefault="00511A4F" w:rsidP="00511A4F">
      <w:pPr>
        <w:rPr>
          <w:rFonts w:ascii="Times New Roman" w:hAnsi="Times New Roman" w:cs="Times New Roman"/>
        </w:rPr>
      </w:pPr>
    </w:p>
    <w:p w:rsidR="00511A4F" w:rsidRPr="00085C14" w:rsidRDefault="00511A4F" w:rsidP="00511A4F">
      <w:pPr>
        <w:pStyle w:val="af5"/>
        <w:spacing w:before="0" w:beforeAutospacing="0" w:after="0" w:afterAutospacing="0"/>
        <w:jc w:val="center"/>
      </w:pPr>
      <w:r w:rsidRPr="00085C14">
        <w:rPr>
          <w:noProof/>
        </w:rPr>
        <w:drawing>
          <wp:inline distT="0" distB="0" distL="0" distR="0">
            <wp:extent cx="2197100" cy="1650562"/>
            <wp:effectExtent l="19050" t="0" r="0" b="0"/>
            <wp:docPr id="9" name="Рисунок 4" descr="щародыш с ли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ародыш с линиям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787" cy="165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4F" w:rsidRPr="00085C14" w:rsidRDefault="00511A4F" w:rsidP="00511A4F">
      <w:pPr>
        <w:rPr>
          <w:rFonts w:ascii="Times New Roman" w:hAnsi="Times New Roman" w:cs="Times New Roman"/>
        </w:rPr>
      </w:pP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A"/>
        </w:rPr>
        <w:t>Поле представляет собой белое основание с черной линией траектории.</w:t>
      </w:r>
      <w:r w:rsidR="00CA159D" w:rsidRPr="00085C14">
        <w:rPr>
          <w:color w:val="00000A"/>
        </w:rPr>
        <w:t xml:space="preserve"> </w:t>
      </w:r>
      <w:r w:rsidRPr="00085C14">
        <w:rPr>
          <w:color w:val="00000A"/>
        </w:rPr>
        <w:t xml:space="preserve">Линии на поле </w:t>
      </w:r>
      <w:r w:rsidR="00CA159D" w:rsidRPr="00085C14">
        <w:rPr>
          <w:color w:val="00000A"/>
        </w:rPr>
        <w:t xml:space="preserve">имеют </w:t>
      </w:r>
      <w:r w:rsidRPr="00085C14">
        <w:rPr>
          <w:color w:val="00000A"/>
        </w:rPr>
        <w:t>прямы</w:t>
      </w:r>
      <w:r w:rsidR="00CA159D" w:rsidRPr="00085C14">
        <w:rPr>
          <w:color w:val="00000A"/>
        </w:rPr>
        <w:t xml:space="preserve">е и </w:t>
      </w:r>
      <w:r w:rsidRPr="00085C14">
        <w:rPr>
          <w:color w:val="00000A"/>
        </w:rPr>
        <w:t xml:space="preserve"> дугообразны</w:t>
      </w:r>
      <w:r w:rsidR="00CA159D" w:rsidRPr="00085C14">
        <w:rPr>
          <w:color w:val="00000A"/>
        </w:rPr>
        <w:t>е участки</w:t>
      </w:r>
      <w:r w:rsidRPr="00085C14">
        <w:rPr>
          <w:color w:val="00000A"/>
        </w:rPr>
        <w:t xml:space="preserve">. Линии </w:t>
      </w:r>
      <w:proofErr w:type="gramStart"/>
      <w:r w:rsidRPr="00085C14">
        <w:rPr>
          <w:color w:val="00000A"/>
        </w:rPr>
        <w:t>изгиба</w:t>
      </w:r>
      <w:r w:rsidR="00CA159D" w:rsidRPr="00085C14">
        <w:rPr>
          <w:color w:val="00000A"/>
        </w:rPr>
        <w:t>ю</w:t>
      </w:r>
      <w:r w:rsidRPr="00085C14">
        <w:rPr>
          <w:color w:val="00000A"/>
        </w:rPr>
        <w:t>тся</w:t>
      </w:r>
      <w:proofErr w:type="gramEnd"/>
      <w:r w:rsidRPr="00085C14">
        <w:rPr>
          <w:color w:val="00000A"/>
        </w:rPr>
        <w:t xml:space="preserve"> образовыва</w:t>
      </w:r>
      <w:r w:rsidR="00CA159D" w:rsidRPr="00085C14">
        <w:rPr>
          <w:color w:val="00000A"/>
        </w:rPr>
        <w:t>я</w:t>
      </w:r>
      <w:r w:rsidRPr="00085C14">
        <w:rPr>
          <w:color w:val="00000A"/>
        </w:rPr>
        <w:t xml:space="preserve"> крутые пов</w:t>
      </w:r>
      <w:r w:rsidRPr="00085C14">
        <w:rPr>
          <w:color w:val="00000A"/>
        </w:rPr>
        <w:t>о</w:t>
      </w:r>
      <w:r w:rsidRPr="00085C14">
        <w:rPr>
          <w:color w:val="00000A"/>
        </w:rPr>
        <w:t>роты. На линии перекрестком отмечен</w:t>
      </w:r>
      <w:r w:rsidR="00CA159D" w:rsidRPr="00085C14">
        <w:rPr>
          <w:color w:val="00000A"/>
        </w:rPr>
        <w:t>ы</w:t>
      </w:r>
      <w:r w:rsidRPr="00085C14">
        <w:rPr>
          <w:color w:val="00000A"/>
        </w:rPr>
        <w:t xml:space="preserve"> линия старта/финиша</w:t>
      </w:r>
      <w:r w:rsidR="00CA159D" w:rsidRPr="00085C14">
        <w:rPr>
          <w:color w:val="00000A"/>
        </w:rPr>
        <w:t xml:space="preserve">, а также три подряд идущих перекрестка. </w:t>
      </w:r>
      <w:r w:rsidRPr="00085C14">
        <w:rPr>
          <w:color w:val="00000A"/>
        </w:rPr>
        <w:t>Ширина черной линии 18-30 мм.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</w:pPr>
      <w:r w:rsidRPr="00085C14">
        <w:rPr>
          <w:b/>
          <w:bCs/>
          <w:color w:val="00000A"/>
        </w:rPr>
        <w:t>Робот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0"/>
        </w:rPr>
        <w:t xml:space="preserve">К соревнованиям допускаются только робототехнические конструкторы </w:t>
      </w:r>
      <w:proofErr w:type="spellStart"/>
      <w:r w:rsidRPr="00085C14">
        <w:rPr>
          <w:color w:val="000000"/>
        </w:rPr>
        <w:t>Scratchduino.Робоплатформа</w:t>
      </w:r>
      <w:proofErr w:type="spellEnd"/>
      <w:r w:rsidRPr="00085C14">
        <w:rPr>
          <w:color w:val="000000"/>
        </w:rPr>
        <w:t xml:space="preserve"> или </w:t>
      </w:r>
      <w:proofErr w:type="spellStart"/>
      <w:r w:rsidRPr="00085C14">
        <w:rPr>
          <w:color w:val="000000"/>
        </w:rPr>
        <w:t>RobotKit</w:t>
      </w:r>
      <w:proofErr w:type="spellEnd"/>
      <w:r w:rsidRPr="00085C14">
        <w:rPr>
          <w:color w:val="000000"/>
        </w:rPr>
        <w:t xml:space="preserve">, в исходном, либо модифицированном виде. </w:t>
      </w:r>
    </w:p>
    <w:p w:rsidR="00511A4F" w:rsidRPr="00085C14" w:rsidRDefault="00511A4F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0"/>
        </w:rPr>
        <w:t>Робот может быть как автономным, так и не автономным</w:t>
      </w:r>
    </w:p>
    <w:p w:rsidR="003B632F" w:rsidRPr="00085C14" w:rsidRDefault="003B632F" w:rsidP="00085C1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Начисление баллов в лучшей попытке</w:t>
      </w:r>
    </w:p>
    <w:p w:rsidR="00C269BA" w:rsidRPr="00085C14" w:rsidRDefault="00C269BA" w:rsidP="00085C14">
      <w:pPr>
        <w:pStyle w:val="af5"/>
        <w:spacing w:before="0" w:beforeAutospacing="0" w:after="0" w:afterAutospacing="0"/>
        <w:jc w:val="both"/>
        <w:rPr>
          <w:color w:val="00000A"/>
        </w:rPr>
      </w:pPr>
      <w:r w:rsidRPr="00085C14">
        <w:rPr>
          <w:color w:val="00000A"/>
        </w:rPr>
        <w:t xml:space="preserve">Каждой команде </w:t>
      </w:r>
      <w:proofErr w:type="gramStart"/>
      <w:r w:rsidRPr="00085C14">
        <w:rPr>
          <w:color w:val="00000A"/>
        </w:rPr>
        <w:t>даётся не менее двух попыток</w:t>
      </w:r>
      <w:proofErr w:type="gramEnd"/>
      <w:r w:rsidRPr="00085C14">
        <w:rPr>
          <w:color w:val="00000A"/>
        </w:rPr>
        <w:t xml:space="preserve"> заезда (точное число определяется с</w:t>
      </w:r>
      <w:r w:rsidRPr="00085C14">
        <w:rPr>
          <w:color w:val="00000A"/>
        </w:rPr>
        <w:t>у</w:t>
      </w:r>
      <w:r w:rsidRPr="00085C14">
        <w:rPr>
          <w:color w:val="00000A"/>
        </w:rPr>
        <w:t>дейской коллегией в день проведения соревнований). В зачет принимается лучший р</w:t>
      </w:r>
      <w:r w:rsidRPr="00085C14">
        <w:rPr>
          <w:color w:val="00000A"/>
        </w:rPr>
        <w:t>е</w:t>
      </w:r>
      <w:r w:rsidRPr="00085C14">
        <w:rPr>
          <w:color w:val="00000A"/>
        </w:rPr>
        <w:t>зультат (время или очки) из двух попыток.  Если во время попытки робот съедет с че</w:t>
      </w:r>
      <w:r w:rsidRPr="00085C14">
        <w:rPr>
          <w:color w:val="00000A"/>
        </w:rPr>
        <w:t>р</w:t>
      </w:r>
      <w:r w:rsidRPr="00085C14">
        <w:rPr>
          <w:color w:val="00000A"/>
        </w:rPr>
        <w:t>ной линии, т.е. окажется всеми колесами с одной стороны линии, то робот будет ди</w:t>
      </w:r>
      <w:r w:rsidRPr="00085C14">
        <w:rPr>
          <w:color w:val="00000A"/>
        </w:rPr>
        <w:t>с</w:t>
      </w:r>
      <w:r w:rsidRPr="00085C14">
        <w:rPr>
          <w:color w:val="00000A"/>
        </w:rPr>
        <w:t>квалифицирован.  Для начисления баллов выбирается лучшая попытка команды.</w:t>
      </w:r>
    </w:p>
    <w:p w:rsidR="003B632F" w:rsidRPr="00085C14" w:rsidRDefault="003B632F" w:rsidP="00085C1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Время всех лучших попыток команд ранжируется. За первое место по времени проезда трассы начисляется 30 баллов, за второе –25 баллов, за третье время в рейтинге – 20 баллов, за четвертое время – 15 баллов, за пятое -10 баллов, за шестое,  седьмое и  п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следующие места – 5 баллов.</w:t>
      </w:r>
      <w:r w:rsidR="00C269BA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За выполнение упражнения  «На третьем перекрестке п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вернуться на 360 градусов и продолжить движение по  траектории», присуждаются д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полнительные 30 баллов</w:t>
      </w:r>
    </w:p>
    <w:p w:rsidR="003B632F" w:rsidRPr="00085C14" w:rsidRDefault="003B632F" w:rsidP="00085C1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Максимально можно набрать 6</w:t>
      </w:r>
      <w:r w:rsidR="00C269BA"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0 баллов</w:t>
      </w: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511A4F" w:rsidRPr="00085C14" w:rsidRDefault="00511A4F" w:rsidP="00B2684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843" w:rsidRPr="00085C14" w:rsidRDefault="00B26843" w:rsidP="00085C14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14">
        <w:rPr>
          <w:rFonts w:ascii="Times New Roman" w:eastAsia="Times New Roman" w:hAnsi="Times New Roman" w:cs="Times New Roman"/>
          <w:b/>
          <w:sz w:val="28"/>
          <w:szCs w:val="28"/>
        </w:rPr>
        <w:t>Регламент соревнований «</w:t>
      </w:r>
      <w:proofErr w:type="spellStart"/>
      <w:r w:rsidRPr="00085C14">
        <w:rPr>
          <w:rFonts w:ascii="Times New Roman" w:eastAsia="Times New Roman" w:hAnsi="Times New Roman" w:cs="Times New Roman"/>
          <w:b/>
          <w:sz w:val="28"/>
          <w:szCs w:val="28"/>
        </w:rPr>
        <w:t>Кегельринг</w:t>
      </w:r>
      <w:proofErr w:type="spellEnd"/>
      <w:r w:rsidRPr="00085C14">
        <w:rPr>
          <w:rFonts w:ascii="Times New Roman" w:hAnsi="Times New Roman" w:cs="Times New Roman"/>
          <w:sz w:val="28"/>
          <w:szCs w:val="28"/>
        </w:rPr>
        <w:t>»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Условия состязания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Перед началом состязания на ринге расставляют 8 кеглей. Робот ставится в центр ри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н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га, его начальное направление движения выбирается судьей (оно одинаковое для всех участников).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За наиболее короткое время робот, не выходя за пределы круга, очерч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вающего ринг, должен вытолкнуть все кегли на ринге. На очистку ринга от кеглей д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а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ется максимум 2 минуты.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Во время проведения состязания участники команд не дол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ж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ны касаться роботов, кеглей или ринга.</w:t>
      </w:r>
    </w:p>
    <w:p w:rsidR="00B26843" w:rsidRPr="00085C14" w:rsidRDefault="00B26843" w:rsidP="00B26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843" w:rsidRPr="00085C14" w:rsidRDefault="00B26843" w:rsidP="00B26843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>
            <wp:extent cx="3105150" cy="2460685"/>
            <wp:effectExtent l="19050" t="0" r="0" b="0"/>
            <wp:docPr id="7" name="Рисунок 5" descr="https://lh4.googleusercontent.com/04KBDaWNjq5RMyljmKi4U6MMcfWG6QDbSYFNkBZSmSvsuhk8THZkzv2puGbktTwxgfHtab9qqhoiyQ6rodt5R8tC6S55t1-IpW2rzcT0GdiSklIVwyOKOOXdayJesLoHmKGp8e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04KBDaWNjq5RMyljmKi4U6MMcfWG6QDbSYFNkBZSmSvsuhk8THZkzv2puGbktTwxgfHtab9qqhoiyQ6rodt5R8tC6S55t1-IpW2rzcT0GdiSklIVwyOKOOXdayJesLoHmKGp8ey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Ринг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Цвет ринга - светлый.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Цвет ограничительной линии - черный.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Диаметр ринга – 1 м (б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е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лый круг).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Ширина ограничительной линии - 50 мм.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Кегли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Кегли представляют собой жестяные цилиндры и изготовлены из пустых стандартных </w:t>
      </w:r>
      <w:proofErr w:type="spellStart"/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естяных</w:t>
      </w:r>
      <w:proofErr w:type="spellEnd"/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банок (330 мл), использующихся для напитков.</w:t>
      </w:r>
      <w:r w:rsidR="00C269BA"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Диаметр кегли - 70 мм.</w:t>
      </w:r>
      <w:r w:rsidR="00C269BA"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та кегли - 120 мм.</w:t>
      </w:r>
      <w:r w:rsidR="00C269BA"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Вес кегли - не более 50 гр.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Робот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соревнованиям допускаются только робототехнические конструкторы </w:t>
      </w:r>
      <w:proofErr w:type="spellStart"/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Scratchduino.Робоплатформа</w:t>
      </w:r>
      <w:proofErr w:type="spellEnd"/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RobotKit</w:t>
      </w:r>
      <w:proofErr w:type="spellEnd"/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исходном, либо модифицированном виде. 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 может быть как автономным, так и не автономным</w:t>
      </w:r>
      <w:r w:rsidR="00C269BA" w:rsidRPr="0008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Робот не должен иметь н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каких приспособлений для выталкивания кеглей (механических, пневматических, ви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б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рационных, акустических и др.).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Робот должен выталкивать кегли исключительно св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им корпусом.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Запрещено использование каких-либо клейких приспособлений на ко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р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пусе робота для сбора кеглей.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Примечание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Робот должен быть установлен так, как сказал судья.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Кегля считается вытолкнутой, если никакая ее часть не находится внутри белого круга, ограниченного линией.</w:t>
      </w:r>
    </w:p>
    <w:p w:rsidR="00B26843" w:rsidRPr="00085C14" w:rsidRDefault="00B26843" w:rsidP="00085C14">
      <w:pPr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Один раз покинувшая пределы ринга кегля считается вытолкнутой и может быть снята с ринга в случае обратного закатывания.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Запрещено дистанционное управл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е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ние или подача роботу любых команд.</w:t>
      </w:r>
    </w:p>
    <w:p w:rsidR="00B26843" w:rsidRPr="00085C14" w:rsidRDefault="00B26843" w:rsidP="00085C1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Начисление баллов в лучшей попытке</w:t>
      </w:r>
    </w:p>
    <w:p w:rsidR="00716641" w:rsidRPr="00085C14" w:rsidRDefault="00716641" w:rsidP="00085C14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Каждой команде </w:t>
      </w:r>
      <w:proofErr w:type="gramStart"/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даётся не менее двух попыток</w:t>
      </w:r>
      <w:proofErr w:type="gramEnd"/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2 минуты (точное число определ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я</w:t>
      </w: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ется судейской коллегией в день проведения соревнований).</w:t>
      </w:r>
    </w:p>
    <w:p w:rsidR="00716641" w:rsidRPr="00085C14" w:rsidRDefault="00716641" w:rsidP="00085C14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>В  зачёт принимается попытка, в которой  максимальное число вытолкнутых кеглей за 2 минуты.</w:t>
      </w:r>
      <w:r w:rsidR="00C269BA" w:rsidRPr="00085C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В</w:t>
      </w:r>
      <w:r w:rsidR="00511A4F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лучшей попытке учитывается число выбитых банок – за каждую выбитую банку начисляются 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10</w:t>
      </w:r>
      <w:r w:rsidR="00511A4F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баллов.</w:t>
      </w:r>
      <w:r w:rsidR="00C269BA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1A4F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Максимально можно набрать 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80</w:t>
      </w:r>
      <w:r w:rsidR="00511A4F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баллов</w:t>
      </w:r>
    </w:p>
    <w:p w:rsidR="00716641" w:rsidRPr="00085C14" w:rsidRDefault="00716641" w:rsidP="00085C1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Если все банки были выбиты </w:t>
      </w:r>
      <w:r w:rsidR="00511A4F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за время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менее 2 минут, то команде начисляются допо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л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нительные 20 </w:t>
      </w:r>
      <w:r w:rsidR="00511A4F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баллов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C269BA"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Если несколько команд выбили все банки за время менее 2 м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нут, то их результаты ранжируются и дополнительные баллы начисляются кратно 5 баллам: лучшее время – 20 баллов, второй результат – 15 баллов и т.д. </w:t>
      </w:r>
    </w:p>
    <w:p w:rsidR="00511A4F" w:rsidRPr="00085C14" w:rsidRDefault="00716641" w:rsidP="00085C1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Максимально можно набрать 100</w:t>
      </w:r>
      <w:r w:rsidR="00511A4F"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баллов.</w:t>
      </w:r>
    </w:p>
    <w:p w:rsidR="00FE7030" w:rsidRPr="00085C14" w:rsidRDefault="00FE7030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3174B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14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соревнований «Движение по </w:t>
      </w:r>
      <w:r w:rsidR="006A4FD2" w:rsidRPr="00085C14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сложной </w:t>
      </w:r>
      <w:r w:rsidRPr="00085C14">
        <w:rPr>
          <w:rFonts w:ascii="Times New Roman" w:eastAsia="Times New Roman" w:hAnsi="Times New Roman" w:cs="Times New Roman"/>
          <w:b/>
          <w:sz w:val="28"/>
          <w:szCs w:val="28"/>
        </w:rPr>
        <w:t>линии</w:t>
      </w:r>
      <w:r w:rsidRPr="00085C14">
        <w:rPr>
          <w:rFonts w:ascii="Times New Roman" w:hAnsi="Times New Roman" w:cs="Times New Roman"/>
          <w:sz w:val="28"/>
          <w:szCs w:val="28"/>
        </w:rPr>
        <w:t>»</w:t>
      </w:r>
    </w:p>
    <w:p w:rsidR="006A4FD2" w:rsidRPr="00085C14" w:rsidRDefault="006A4FD2" w:rsidP="006A4FD2">
      <w:pPr>
        <w:pStyle w:val="af5"/>
        <w:spacing w:before="0" w:beforeAutospacing="0" w:after="0" w:afterAutospacing="0"/>
      </w:pPr>
      <w:r w:rsidRPr="00085C14">
        <w:rPr>
          <w:b/>
          <w:bCs/>
          <w:color w:val="00000A"/>
        </w:rPr>
        <w:t>Условия состязания</w:t>
      </w:r>
    </w:p>
    <w:p w:rsidR="006A4FD2" w:rsidRPr="00085C14" w:rsidRDefault="006A4FD2" w:rsidP="00716641">
      <w:pPr>
        <w:pStyle w:val="af5"/>
        <w:spacing w:before="0" w:beforeAutospacing="0" w:after="0" w:afterAutospacing="0"/>
        <w:ind w:hanging="20"/>
        <w:jc w:val="both"/>
      </w:pPr>
      <w:r w:rsidRPr="00085C14">
        <w:rPr>
          <w:color w:val="00000A"/>
        </w:rPr>
        <w:t>За наиболее короткое время робот должен, двигаясь по черной линии траектории до</w:t>
      </w:r>
      <w:r w:rsidRPr="00085C14">
        <w:rPr>
          <w:color w:val="00000A"/>
        </w:rPr>
        <w:t>б</w:t>
      </w:r>
      <w:r w:rsidRPr="00085C14">
        <w:rPr>
          <w:color w:val="00000A"/>
        </w:rPr>
        <w:t>раться от места старта до места финиша. Порядок прохождения траектории будет о</w:t>
      </w:r>
      <w:r w:rsidRPr="00085C14">
        <w:rPr>
          <w:color w:val="00000A"/>
        </w:rPr>
        <w:t>п</w:t>
      </w:r>
      <w:r w:rsidRPr="00085C14">
        <w:rPr>
          <w:color w:val="00000A"/>
        </w:rPr>
        <w:t>ределен судьей соревнований в момент старта тренировок команд (не менее чем за час до состязания)</w:t>
      </w:r>
      <w:proofErr w:type="gramStart"/>
      <w:r w:rsidRPr="00085C14">
        <w:rPr>
          <w:color w:val="00000A"/>
        </w:rPr>
        <w:t>.Н</w:t>
      </w:r>
      <w:proofErr w:type="gramEnd"/>
      <w:r w:rsidRPr="00085C14">
        <w:rPr>
          <w:color w:val="00000A"/>
        </w:rPr>
        <w:t>а прохождение дистанции дается максимум 2 минуты.</w:t>
      </w:r>
      <w:r w:rsidR="00716641" w:rsidRPr="00085C14">
        <w:rPr>
          <w:color w:val="00000A"/>
        </w:rPr>
        <w:t xml:space="preserve"> </w:t>
      </w:r>
      <w:r w:rsidRPr="00085C14">
        <w:rPr>
          <w:color w:val="00000A"/>
        </w:rPr>
        <w:t>Во время пр</w:t>
      </w:r>
      <w:r w:rsidRPr="00085C14">
        <w:rPr>
          <w:color w:val="00000A"/>
        </w:rPr>
        <w:t>о</w:t>
      </w:r>
      <w:r w:rsidRPr="00085C14">
        <w:rPr>
          <w:color w:val="00000A"/>
        </w:rPr>
        <w:t>ведения попытки операторы команд не должны касаться роботов.</w:t>
      </w:r>
    </w:p>
    <w:p w:rsidR="006A4FD2" w:rsidRPr="00085C14" w:rsidRDefault="006A4FD2" w:rsidP="006A4FD2">
      <w:pPr>
        <w:pStyle w:val="af5"/>
        <w:spacing w:before="0" w:beforeAutospacing="0" w:after="0" w:afterAutospacing="0"/>
      </w:pPr>
      <w:r w:rsidRPr="00085C14">
        <w:rPr>
          <w:b/>
          <w:bCs/>
          <w:color w:val="00000A"/>
        </w:rPr>
        <w:t>Игровое поле</w:t>
      </w:r>
    </w:p>
    <w:p w:rsidR="006A4FD2" w:rsidRPr="00085C14" w:rsidRDefault="006A4FD2" w:rsidP="006A4FD2">
      <w:pPr>
        <w:pStyle w:val="af5"/>
        <w:spacing w:before="0" w:beforeAutospacing="0" w:after="0" w:afterAutospacing="0"/>
        <w:jc w:val="center"/>
      </w:pPr>
      <w:r w:rsidRPr="00085C14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362022" cy="2806700"/>
            <wp:effectExtent l="19050" t="0" r="178" b="0"/>
            <wp:docPr id="1" name="Рисунок 1" descr="https://lh6.googleusercontent.com/GN41Ny6AjOaZzU8ePgR3hY18Y99qn8lrCzZ78dkExt5TIayPlcp_F1SkHHJOy86AIPm-BQwk-veW2zE0AIzFnOWyn6856QaT-TfXtjTDRJUqHDQ-1dHCy4Mm6ghSW9sreYvBS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N41Ny6AjOaZzU8ePgR3hY18Y99qn8lrCzZ78dkExt5TIayPlcp_F1SkHHJOy86AIPm-BQwk-veW2zE0AIzFnOWyn6856QaT-TfXtjTDRJUqHDQ-1dHCy4Mm6ghSW9sreYvBSeM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22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D2" w:rsidRPr="00085C14" w:rsidRDefault="006A4FD2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A"/>
        </w:rPr>
        <w:t>Размеры игрового поля 1200х2000 мм.</w:t>
      </w:r>
    </w:p>
    <w:p w:rsidR="006A4FD2" w:rsidRPr="00085C14" w:rsidRDefault="006A4FD2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A"/>
        </w:rPr>
        <w:t>Поле представляет собой белое основание с черной линией траектории.</w:t>
      </w:r>
    </w:p>
    <w:p w:rsidR="006A4FD2" w:rsidRPr="00085C14" w:rsidRDefault="006A4FD2" w:rsidP="00085C14">
      <w:pPr>
        <w:pStyle w:val="af5"/>
        <w:spacing w:before="0" w:beforeAutospacing="0" w:after="0" w:afterAutospacing="0"/>
        <w:ind w:right="20"/>
        <w:jc w:val="both"/>
      </w:pPr>
      <w:r w:rsidRPr="00085C14">
        <w:rPr>
          <w:color w:val="00000A"/>
        </w:rPr>
        <w:t>Линии на поле прямы</w:t>
      </w:r>
      <w:r w:rsidR="00EA4456" w:rsidRPr="00085C14">
        <w:rPr>
          <w:color w:val="00000A"/>
        </w:rPr>
        <w:t xml:space="preserve">е и </w:t>
      </w:r>
      <w:r w:rsidRPr="00085C14">
        <w:rPr>
          <w:color w:val="00000A"/>
        </w:rPr>
        <w:t>дугообразны</w:t>
      </w:r>
      <w:r w:rsidR="00EA4456" w:rsidRPr="00085C14">
        <w:rPr>
          <w:color w:val="00000A"/>
        </w:rPr>
        <w:t>е,  образуют п</w:t>
      </w:r>
      <w:r w:rsidRPr="00085C14">
        <w:rPr>
          <w:color w:val="00000A"/>
        </w:rPr>
        <w:t>рям</w:t>
      </w:r>
      <w:r w:rsidR="00EA4456" w:rsidRPr="00085C14">
        <w:rPr>
          <w:color w:val="00000A"/>
        </w:rPr>
        <w:t>ые</w:t>
      </w:r>
      <w:r w:rsidRPr="00085C14">
        <w:rPr>
          <w:color w:val="00000A"/>
        </w:rPr>
        <w:t xml:space="preserve"> угл</w:t>
      </w:r>
      <w:r w:rsidR="00EA4456" w:rsidRPr="00085C14">
        <w:rPr>
          <w:color w:val="00000A"/>
        </w:rPr>
        <w:t>ы</w:t>
      </w:r>
      <w:r w:rsidRPr="00085C14">
        <w:rPr>
          <w:color w:val="00000A"/>
        </w:rPr>
        <w:t>. На линии встречаются черные квадраты с нанесенной на них белой линией.</w:t>
      </w:r>
      <w:r w:rsidR="00EA4456" w:rsidRPr="00085C14">
        <w:rPr>
          <w:color w:val="00000A"/>
        </w:rPr>
        <w:t xml:space="preserve"> </w:t>
      </w:r>
      <w:r w:rsidRPr="00085C14">
        <w:rPr>
          <w:color w:val="00000A"/>
        </w:rPr>
        <w:t>Ширина черной линии 18-25 мм.</w:t>
      </w:r>
    </w:p>
    <w:p w:rsidR="006A4FD2" w:rsidRPr="00085C14" w:rsidRDefault="006A4FD2" w:rsidP="00085C14">
      <w:pPr>
        <w:pStyle w:val="af5"/>
        <w:spacing w:before="0" w:beforeAutospacing="0" w:after="0" w:afterAutospacing="0"/>
        <w:jc w:val="both"/>
      </w:pPr>
      <w:r w:rsidRPr="00085C14">
        <w:rPr>
          <w:b/>
          <w:bCs/>
          <w:color w:val="00000A"/>
        </w:rPr>
        <w:t>Робот</w:t>
      </w:r>
    </w:p>
    <w:p w:rsidR="006A4FD2" w:rsidRPr="00085C14" w:rsidRDefault="006A4FD2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0"/>
        </w:rPr>
        <w:t xml:space="preserve">К соревнованиям допускаются только робототехнические конструкторы </w:t>
      </w:r>
      <w:proofErr w:type="spellStart"/>
      <w:r w:rsidRPr="00085C14">
        <w:rPr>
          <w:color w:val="000000"/>
        </w:rPr>
        <w:t>Scratchduino.Робоплатформа</w:t>
      </w:r>
      <w:proofErr w:type="spellEnd"/>
      <w:r w:rsidRPr="00085C14">
        <w:rPr>
          <w:color w:val="000000"/>
        </w:rPr>
        <w:t xml:space="preserve"> или </w:t>
      </w:r>
      <w:proofErr w:type="spellStart"/>
      <w:r w:rsidRPr="00085C14">
        <w:rPr>
          <w:color w:val="000000"/>
        </w:rPr>
        <w:t>RobotKit</w:t>
      </w:r>
      <w:proofErr w:type="spellEnd"/>
      <w:r w:rsidRPr="00085C14">
        <w:rPr>
          <w:color w:val="000000"/>
        </w:rPr>
        <w:t xml:space="preserve">, в исходном, либо модифицированном виде. </w:t>
      </w:r>
    </w:p>
    <w:p w:rsidR="006A4FD2" w:rsidRPr="00085C14" w:rsidRDefault="006A4FD2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0"/>
        </w:rPr>
        <w:t>Робот может быть как автономным, так и не автономным</w:t>
      </w:r>
    </w:p>
    <w:p w:rsidR="006A4FD2" w:rsidRPr="00085C14" w:rsidRDefault="006A4FD2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A"/>
        </w:rPr>
        <w:t xml:space="preserve">Если во время попытки робот съедет с черной линии, т.е. окажется всеми колесами с одной стороны линии, то робот будет дисквалифицирован. </w:t>
      </w:r>
    </w:p>
    <w:p w:rsidR="00EA4456" w:rsidRPr="00085C14" w:rsidRDefault="00EA4456" w:rsidP="00085C1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Начисление баллов в лучшей попытке</w:t>
      </w:r>
    </w:p>
    <w:p w:rsidR="00EA4456" w:rsidRPr="00085C14" w:rsidRDefault="00EA4456" w:rsidP="00085C14">
      <w:pPr>
        <w:pStyle w:val="af5"/>
        <w:spacing w:before="0" w:beforeAutospacing="0" w:after="0" w:afterAutospacing="0"/>
        <w:jc w:val="both"/>
      </w:pPr>
      <w:r w:rsidRPr="00085C14">
        <w:rPr>
          <w:color w:val="00000A"/>
        </w:rPr>
        <w:t xml:space="preserve">В зачет принимается лучший результат (время или очки) из двух попыток по 2 минуты. </w:t>
      </w:r>
    </w:p>
    <w:p w:rsidR="00EA4456" w:rsidRPr="00085C14" w:rsidRDefault="00EA4456" w:rsidP="00085C14">
      <w:pPr>
        <w:pStyle w:val="af5"/>
        <w:spacing w:before="0" w:beforeAutospacing="0" w:after="0" w:afterAutospacing="0"/>
        <w:jc w:val="both"/>
        <w:rPr>
          <w:i/>
          <w:iCs/>
          <w:color w:val="00000A"/>
        </w:rPr>
      </w:pPr>
      <w:r w:rsidRPr="00085C14">
        <w:rPr>
          <w:i/>
          <w:iCs/>
          <w:color w:val="00000A"/>
        </w:rPr>
        <w:t>Прохождение черного квадрата с белой линией на нем – 20 баллов;</w:t>
      </w:r>
    </w:p>
    <w:p w:rsidR="00EA4456" w:rsidRPr="00085C14" w:rsidRDefault="00EA4456" w:rsidP="00085C14">
      <w:pPr>
        <w:pStyle w:val="af5"/>
        <w:spacing w:before="0" w:beforeAutospacing="0" w:after="0" w:afterAutospacing="0"/>
        <w:jc w:val="both"/>
        <w:rPr>
          <w:i/>
          <w:iCs/>
          <w:color w:val="00000A"/>
        </w:rPr>
      </w:pPr>
      <w:r w:rsidRPr="00085C14">
        <w:rPr>
          <w:color w:val="00000A"/>
        </w:rPr>
        <w:t>За прохождение каждого  поворота 90 градусов  присуждается дополнительно  10 ба</w:t>
      </w:r>
      <w:r w:rsidRPr="00085C14">
        <w:rPr>
          <w:color w:val="00000A"/>
        </w:rPr>
        <w:t>л</w:t>
      </w:r>
      <w:r w:rsidRPr="00085C14">
        <w:rPr>
          <w:color w:val="00000A"/>
        </w:rPr>
        <w:t>лов.</w:t>
      </w:r>
    </w:p>
    <w:p w:rsidR="00EA4456" w:rsidRPr="00085C14" w:rsidRDefault="00EA4456" w:rsidP="00085C14">
      <w:pPr>
        <w:pStyle w:val="af5"/>
        <w:spacing w:before="0" w:beforeAutospacing="0" w:after="0" w:afterAutospacing="0"/>
        <w:jc w:val="both"/>
        <w:rPr>
          <w:i/>
          <w:iCs/>
          <w:color w:val="00000A"/>
        </w:rPr>
      </w:pPr>
      <w:r w:rsidRPr="00085C14">
        <w:rPr>
          <w:i/>
          <w:iCs/>
          <w:color w:val="00000A"/>
        </w:rPr>
        <w:t>Прохождение прерывистой линии – 40 баллов.</w:t>
      </w:r>
    </w:p>
    <w:p w:rsidR="00EA4456" w:rsidRPr="00085C14" w:rsidRDefault="00EA4456" w:rsidP="00085C1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Если трасса пройдена за время менее 2 минут, то команде начисляются </w:t>
      </w:r>
      <w:proofErr w:type="gramStart"/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дополнител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ь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ные</w:t>
      </w:r>
      <w:proofErr w:type="gramEnd"/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20 баллов. </w:t>
      </w:r>
    </w:p>
    <w:p w:rsidR="00EA4456" w:rsidRPr="00085C14" w:rsidRDefault="00EA4456" w:rsidP="00085C1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Если несколько команд проехали </w:t>
      </w:r>
      <w:r w:rsidRPr="00085C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всю трассу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за время ровно 2 и менее 2 минут, то их результаты ранжируются и дополнительные баллы начисляются кратно 5 баллам: лу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ч</w:t>
      </w: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шее время – 20 баллов, второй результат – 15 баллов и т.д. </w:t>
      </w:r>
    </w:p>
    <w:p w:rsidR="00EA4456" w:rsidRPr="00085C14" w:rsidRDefault="00EA4456" w:rsidP="00085C1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Максимально можно набрать 100 баллов.</w:t>
      </w:r>
    </w:p>
    <w:p w:rsidR="00303351" w:rsidRPr="00085C14" w:rsidRDefault="00303351" w:rsidP="00085C1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531" w:rsidRPr="00085C14" w:rsidRDefault="00CD6531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14" w:name="_8egmycvt32sk" w:colFirst="0" w:colLast="0"/>
      <w:bookmarkEnd w:id="14"/>
      <w:r w:rsidRPr="00085C14">
        <w:rPr>
          <w:rFonts w:ascii="Times New Roman" w:hAnsi="Times New Roman" w:cs="Times New Roman"/>
        </w:rPr>
        <w:br w:type="page"/>
      </w:r>
    </w:p>
    <w:p w:rsidR="00303351" w:rsidRPr="00085C14" w:rsidRDefault="003174B5">
      <w:pPr>
        <w:pStyle w:val="1"/>
        <w:spacing w:line="240" w:lineRule="auto"/>
      </w:pPr>
      <w:r w:rsidRPr="00085C14">
        <w:t>Раздел № 3. Содержание программы</w:t>
      </w:r>
    </w:p>
    <w:p w:rsidR="00303351" w:rsidRPr="00085C14" w:rsidRDefault="003174B5">
      <w:pPr>
        <w:pStyle w:val="2"/>
        <w:spacing w:line="240" w:lineRule="auto"/>
        <w:rPr>
          <w:b/>
        </w:rPr>
      </w:pPr>
      <w:bookmarkStart w:id="15" w:name="_3znysh7" w:colFirst="0" w:colLast="0"/>
      <w:bookmarkEnd w:id="15"/>
      <w:r w:rsidRPr="00085C14">
        <w:rPr>
          <w:b/>
        </w:rPr>
        <w:t>Учебный план</w:t>
      </w:r>
    </w:p>
    <w:p w:rsidR="00303351" w:rsidRPr="00085C14" w:rsidRDefault="0030335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8880" w:type="dxa"/>
        <w:tblLayout w:type="fixed"/>
        <w:tblLook w:val="0600"/>
      </w:tblPr>
      <w:tblGrid>
        <w:gridCol w:w="630"/>
        <w:gridCol w:w="3022"/>
        <w:gridCol w:w="992"/>
        <w:gridCol w:w="1276"/>
        <w:gridCol w:w="1418"/>
        <w:gridCol w:w="1542"/>
      </w:tblGrid>
      <w:tr w:rsidR="00303351" w:rsidRPr="00085C14" w:rsidTr="00085C14">
        <w:tc>
          <w:tcPr>
            <w:tcW w:w="630" w:type="dxa"/>
            <w:vMerge w:val="restart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2" w:type="dxa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86" w:type="dxa"/>
            <w:gridSpan w:val="3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2" w:type="dxa"/>
            <w:vMerge w:val="restart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тестации/ контроля</w:t>
            </w:r>
          </w:p>
        </w:tc>
      </w:tr>
      <w:tr w:rsidR="00303351" w:rsidRPr="00085C14" w:rsidTr="00085C14">
        <w:tc>
          <w:tcPr>
            <w:tcW w:w="630" w:type="dxa"/>
            <w:vMerge/>
          </w:tcPr>
          <w:p w:rsidR="00303351" w:rsidRPr="00085C14" w:rsidRDefault="003033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303351" w:rsidRPr="00085C14" w:rsidRDefault="0030335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3351" w:rsidRPr="00085C14" w:rsidRDefault="0030335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ческих</w:t>
            </w:r>
          </w:p>
        </w:tc>
        <w:tc>
          <w:tcPr>
            <w:tcW w:w="1418" w:type="dxa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ских</w:t>
            </w:r>
          </w:p>
        </w:tc>
        <w:tc>
          <w:tcPr>
            <w:tcW w:w="1542" w:type="dxa"/>
            <w:vMerge/>
          </w:tcPr>
          <w:p w:rsidR="00303351" w:rsidRPr="00085C14" w:rsidRDefault="0030335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51" w:rsidRPr="00085C14" w:rsidTr="00085C14">
        <w:tc>
          <w:tcPr>
            <w:tcW w:w="630" w:type="dxa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22" w:type="dxa"/>
          </w:tcPr>
          <w:p w:rsidR="00303351" w:rsidRPr="00085C14" w:rsidRDefault="000E39E8" w:rsidP="00085C1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РОББО.  Программирование на ROBBO </w:t>
            </w:r>
            <w:proofErr w:type="spellStart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992" w:type="dxa"/>
          </w:tcPr>
          <w:p w:rsidR="00303351" w:rsidRPr="00085C14" w:rsidRDefault="0003421B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351" w:rsidRPr="00085C14" w:rsidRDefault="001C5082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3351" w:rsidRPr="00085C14" w:rsidRDefault="001C5082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303351" w:rsidRPr="00085C14" w:rsidRDefault="003174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работа </w:t>
            </w:r>
          </w:p>
        </w:tc>
      </w:tr>
      <w:tr w:rsidR="002F48DA" w:rsidRPr="00085C14" w:rsidTr="00085C14">
        <w:tc>
          <w:tcPr>
            <w:tcW w:w="630" w:type="dxa"/>
          </w:tcPr>
          <w:p w:rsidR="002F48DA" w:rsidRPr="00085C14" w:rsidRDefault="002F48D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2F48DA" w:rsidRPr="00085C14" w:rsidRDefault="000E39E8" w:rsidP="00085C1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 м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бильных роботов на </w:t>
            </w:r>
            <w:proofErr w:type="spellStart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на основе о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датчика линии</w:t>
            </w:r>
          </w:p>
        </w:tc>
        <w:tc>
          <w:tcPr>
            <w:tcW w:w="992" w:type="dxa"/>
          </w:tcPr>
          <w:p w:rsidR="002F48DA" w:rsidRPr="00085C14" w:rsidRDefault="0003421B" w:rsidP="006A4FD2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48DA" w:rsidRPr="00085C14" w:rsidRDefault="0003421B" w:rsidP="006A4FD2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48DA" w:rsidRPr="00085C14" w:rsidRDefault="0003421B" w:rsidP="006A4FD2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F48DA" w:rsidRPr="00085C14" w:rsidRDefault="002F48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работа </w:t>
            </w:r>
          </w:p>
          <w:p w:rsidR="002F48DA" w:rsidRPr="00085C14" w:rsidRDefault="002F48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51" w:rsidRPr="00085C14" w:rsidTr="00085C14">
        <w:tc>
          <w:tcPr>
            <w:tcW w:w="630" w:type="dxa"/>
          </w:tcPr>
          <w:p w:rsidR="00303351" w:rsidRPr="00085C14" w:rsidRDefault="003174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303351" w:rsidRPr="00085C14" w:rsidRDefault="00464A67" w:rsidP="00085C1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ПИД-регуляторы</w:t>
            </w:r>
            <w:proofErr w:type="spellEnd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граммирования </w:t>
            </w:r>
            <w:r w:rsidR="001C5082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роботов с использованием двух да</w:t>
            </w:r>
            <w:r w:rsidR="001C5082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C5082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992" w:type="dxa"/>
          </w:tcPr>
          <w:p w:rsidR="00303351" w:rsidRPr="00085C14" w:rsidRDefault="0003421B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351" w:rsidRPr="00085C14" w:rsidRDefault="0003421B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3351" w:rsidRPr="00085C14" w:rsidRDefault="0003421B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303351" w:rsidRPr="00085C14" w:rsidRDefault="003174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работа </w:t>
            </w:r>
          </w:p>
        </w:tc>
      </w:tr>
      <w:tr w:rsidR="00303351" w:rsidRPr="00085C14" w:rsidTr="00085C14">
        <w:tc>
          <w:tcPr>
            <w:tcW w:w="630" w:type="dxa"/>
          </w:tcPr>
          <w:p w:rsidR="00303351" w:rsidRPr="00085C14" w:rsidRDefault="001C508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303351" w:rsidRPr="00085C14" w:rsidRDefault="00C62EC0" w:rsidP="00085C1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РОББО Конкурс</w:t>
            </w:r>
            <w:r w:rsidR="00085C14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РОББО Фестиваль</w:t>
            </w:r>
          </w:p>
        </w:tc>
        <w:tc>
          <w:tcPr>
            <w:tcW w:w="992" w:type="dxa"/>
          </w:tcPr>
          <w:p w:rsidR="00303351" w:rsidRPr="00085C14" w:rsidRDefault="00387A73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351" w:rsidRPr="00085C14" w:rsidRDefault="00C62EC0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03351" w:rsidRPr="00085C14" w:rsidRDefault="00387A73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085C14" w:rsidRPr="00085C14" w:rsidRDefault="00387A7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2et92p0" w:colFirst="0" w:colLast="0"/>
            <w:bookmarkEnd w:id="16"/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303351" w:rsidRPr="00085C14" w:rsidRDefault="00085C1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085C14">
              <w:rPr>
                <w:rStyle w:val="afd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="003174B5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351" w:rsidRPr="00085C14" w:rsidTr="00085C14">
        <w:trPr>
          <w:trHeight w:val="480"/>
        </w:trPr>
        <w:tc>
          <w:tcPr>
            <w:tcW w:w="3652" w:type="dxa"/>
            <w:gridSpan w:val="2"/>
          </w:tcPr>
          <w:p w:rsidR="00303351" w:rsidRPr="00085C14" w:rsidRDefault="003174B5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03351" w:rsidRPr="00085C14" w:rsidRDefault="005130CD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2EC0"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421B" w:rsidRPr="00085C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03351" w:rsidRPr="00085C14" w:rsidRDefault="001C5082" w:rsidP="001C5082">
            <w:pPr>
              <w:pStyle w:val="normal"/>
              <w:tabs>
                <w:tab w:val="left" w:pos="630"/>
                <w:tab w:val="center" w:pos="700"/>
              </w:tabs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1418" w:type="dxa"/>
          </w:tcPr>
          <w:p w:rsidR="00303351" w:rsidRPr="00085C14" w:rsidRDefault="005130CD">
            <w:pPr>
              <w:pStyle w:val="normal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62EC0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C5082" w:rsidRPr="00085C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</w:tcPr>
          <w:p w:rsidR="00303351" w:rsidRPr="00085C14" w:rsidRDefault="0030335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351" w:rsidRPr="00085C14" w:rsidRDefault="00303351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174B5">
      <w:pPr>
        <w:pStyle w:val="normal"/>
        <w:spacing w:line="240" w:lineRule="auto"/>
        <w:ind w:left="100" w:firstLine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03351" w:rsidRPr="00085C14" w:rsidRDefault="003174B5">
      <w:pPr>
        <w:pStyle w:val="2"/>
        <w:spacing w:line="240" w:lineRule="auto"/>
        <w:rPr>
          <w:b/>
        </w:rPr>
      </w:pPr>
      <w:bookmarkStart w:id="17" w:name="_ry6tjctq7xzh" w:colFirst="0" w:colLast="0"/>
      <w:bookmarkEnd w:id="17"/>
      <w:r w:rsidRPr="00085C14">
        <w:rPr>
          <w:b/>
        </w:rPr>
        <w:t>Содержание учебного плана</w:t>
      </w:r>
    </w:p>
    <w:p w:rsidR="00303351" w:rsidRPr="00085C14" w:rsidRDefault="003174B5">
      <w:pPr>
        <w:pStyle w:val="normal"/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3351" w:rsidRPr="00085C14" w:rsidRDefault="00825609">
      <w:pPr>
        <w:pStyle w:val="normal"/>
        <w:spacing w:line="240" w:lineRule="auto"/>
        <w:ind w:hanging="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3174B5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="000E39E8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РОББО. </w:t>
      </w:r>
      <w:r w:rsidR="003174B5" w:rsidRPr="00085C14">
        <w:rPr>
          <w:rFonts w:ascii="Times New Roman" w:eastAsia="Times New Roman" w:hAnsi="Times New Roman" w:cs="Times New Roman"/>
          <w:b/>
          <w:sz w:val="24"/>
          <w:szCs w:val="24"/>
        </w:rPr>
        <w:t>Программирование</w:t>
      </w:r>
      <w:r w:rsidR="00C62EC0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C62EC0" w:rsidRPr="00085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ROBBO </w:t>
      </w:r>
      <w:proofErr w:type="spellStart"/>
      <w:r w:rsidR="00C62EC0" w:rsidRPr="00085C14">
        <w:rPr>
          <w:rFonts w:ascii="Times New Roman" w:eastAsia="Times New Roman" w:hAnsi="Times New Roman" w:cs="Times New Roman"/>
          <w:b/>
          <w:sz w:val="24"/>
          <w:szCs w:val="24"/>
        </w:rPr>
        <w:t>Scratch</w:t>
      </w:r>
      <w:proofErr w:type="spellEnd"/>
    </w:p>
    <w:p w:rsidR="00303351" w:rsidRPr="00085C14" w:rsidRDefault="003174B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21B" w:rsidRPr="00085C14">
        <w:rPr>
          <w:rFonts w:ascii="Times New Roman" w:eastAsia="Times New Roman" w:hAnsi="Times New Roman" w:cs="Times New Roman"/>
          <w:sz w:val="24"/>
          <w:szCs w:val="24"/>
        </w:rPr>
        <w:t>Мобильный робот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РОББО Платформа </w:t>
      </w:r>
      <w:r w:rsidR="0003421B" w:rsidRPr="00085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3421B" w:rsidRPr="00085C14">
        <w:rPr>
          <w:rFonts w:ascii="Times New Roman" w:eastAsia="Times New Roman" w:hAnsi="Times New Roman" w:cs="Times New Roman"/>
          <w:sz w:val="24"/>
          <w:szCs w:val="24"/>
        </w:rPr>
        <w:t xml:space="preserve">ифровая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РОББО Лаборатория: ус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ройство, правила подключения. </w:t>
      </w:r>
      <w:r w:rsidR="00825609" w:rsidRPr="00085C14">
        <w:rPr>
          <w:rFonts w:ascii="Times New Roman" w:eastAsia="Times New Roman" w:hAnsi="Times New Roman" w:cs="Times New Roman"/>
          <w:sz w:val="24"/>
          <w:szCs w:val="24"/>
        </w:rPr>
        <w:t>Организация рабочего пространства, бережное отн</w:t>
      </w:r>
      <w:r w:rsidR="00825609"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5609" w:rsidRPr="00085C14">
        <w:rPr>
          <w:rFonts w:ascii="Times New Roman" w:eastAsia="Times New Roman" w:hAnsi="Times New Roman" w:cs="Times New Roman"/>
          <w:sz w:val="24"/>
          <w:szCs w:val="24"/>
        </w:rPr>
        <w:t xml:space="preserve">шение к устройствам, техника безопасности. </w:t>
      </w:r>
      <w:r w:rsidR="0003421B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нтерфейс </w:t>
      </w:r>
      <w:r w:rsidR="00C62EC0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ROBBO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; блоки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Соб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тие. Управление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Робот. Лаборатория. Данные (с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оздание и использование переме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25609" w:rsidRPr="00085C14">
        <w:rPr>
          <w:rFonts w:ascii="Times New Roman" w:eastAsia="Times New Roman" w:hAnsi="Times New Roman" w:cs="Times New Roman"/>
          <w:sz w:val="24"/>
          <w:szCs w:val="24"/>
        </w:rPr>
        <w:t xml:space="preserve">Управление движением робота с помощью кнопок на клавиатуре.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ходовых характеристик робота </w:t>
      </w:r>
      <w:r w:rsidR="00825609" w:rsidRPr="00085C14">
        <w:rPr>
          <w:rFonts w:ascii="Times New Roman" w:eastAsia="Times New Roman" w:hAnsi="Times New Roman" w:cs="Times New Roman"/>
          <w:sz w:val="24"/>
          <w:szCs w:val="24"/>
        </w:rPr>
        <w:t xml:space="preserve"> при питании моторов от </w:t>
      </w:r>
      <w:r w:rsidR="00825609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USB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с использованием Листа «Транспортир и линейка»: скорость проезда прямой линии в 30 см. время поворота на 45 градусов.</w:t>
      </w:r>
    </w:p>
    <w:p w:rsidR="00303351" w:rsidRPr="00085C14" w:rsidRDefault="003174B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ROBBO </w:t>
      </w:r>
      <w:proofErr w:type="spellStart"/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по программированию линейн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го движения робота </w:t>
      </w:r>
      <w:r w:rsidR="00825609" w:rsidRPr="00085C14">
        <w:rPr>
          <w:rFonts w:ascii="Times New Roman" w:eastAsia="Times New Roman" w:hAnsi="Times New Roman" w:cs="Times New Roman"/>
          <w:sz w:val="24"/>
          <w:szCs w:val="24"/>
        </w:rPr>
        <w:t xml:space="preserve">с клавиатуры, 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по заданной траектории (треугольник, квадрат). Р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 xml:space="preserve">гулировка мощности мотора и расчет времени движения для участия в соревновании </w:t>
      </w:r>
      <w:proofErr w:type="spellStart"/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Кегельринг</w:t>
      </w:r>
      <w:proofErr w:type="spellEnd"/>
      <w:r w:rsidR="00032967" w:rsidRPr="00085C14">
        <w:rPr>
          <w:rFonts w:ascii="Times New Roman" w:eastAsia="Times New Roman" w:hAnsi="Times New Roman" w:cs="Times New Roman"/>
          <w:sz w:val="24"/>
          <w:szCs w:val="24"/>
        </w:rPr>
        <w:t>. Использование, где необходимо счетного цикла.</w:t>
      </w:r>
    </w:p>
    <w:p w:rsidR="00303351" w:rsidRPr="00085C14" w:rsidRDefault="003174B5">
      <w:pPr>
        <w:pStyle w:val="normal"/>
        <w:spacing w:line="240" w:lineRule="auto"/>
        <w:ind w:hanging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351" w:rsidRPr="00085C14" w:rsidRDefault="00825609" w:rsidP="00825609">
      <w:pPr>
        <w:pStyle w:val="normal"/>
        <w:spacing w:line="240" w:lineRule="auto"/>
        <w:ind w:hanging="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3174B5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Программирование  мобильных роботов на </w:t>
      </w:r>
      <w:proofErr w:type="spellStart"/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Arduino</w:t>
      </w:r>
      <w:proofErr w:type="spellEnd"/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ID на основе одного датчика линии</w:t>
      </w:r>
    </w:p>
    <w:p w:rsidR="00303351" w:rsidRPr="00085C14" w:rsidRDefault="003174B5" w:rsidP="00D024ED">
      <w:pPr>
        <w:pStyle w:val="6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Теория: </w:t>
      </w:r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Arduino ID: интерфейс, синтаксис</w:t>
      </w:r>
      <w:r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.</w:t>
      </w:r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Операторы setup(), loop(). Управляющие операторы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if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if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...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else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for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switch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case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while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do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...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while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break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. Тип данных int.  Синта</w:t>
      </w:r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</w:t>
      </w:r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сис</w:t>
      </w:r>
      <w:proofErr w:type="gram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;</w:t>
      </w:r>
      <w:proofErr w:type="gram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(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semicolon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), {} (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curly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braces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), // (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single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line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comment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). Цифровой ввод/вывод: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pinMode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digitalWrite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digitalRead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()</w:t>
      </w:r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Аналоговый ввод/вывод: 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analogRead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analogReference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(), </w:t>
      </w:r>
      <w:proofErr w:type="spellStart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analogWrite</w:t>
      </w:r>
      <w:proofErr w:type="spellEnd"/>
      <w:r w:rsidR="00825609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()</w:t>
      </w:r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.  Работа со временем </w:t>
      </w:r>
      <w:proofErr w:type="spellStart"/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millis</w:t>
      </w:r>
      <w:proofErr w:type="spellEnd"/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(), </w:t>
      </w:r>
      <w:proofErr w:type="spellStart"/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micros</w:t>
      </w:r>
      <w:proofErr w:type="spellEnd"/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(), </w:t>
      </w:r>
      <w:proofErr w:type="spellStart"/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delay</w:t>
      </w:r>
      <w:proofErr w:type="spellEnd"/>
      <w:r w:rsidR="00ED3B63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().</w:t>
      </w:r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Последовательный интерфейс передачи данных. Монитор последовательного порта. Функции </w:t>
      </w:r>
      <w:proofErr w:type="spellStart"/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Serial.begin</w:t>
      </w:r>
      <w:proofErr w:type="spellEnd"/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(); </w:t>
      </w:r>
      <w:proofErr w:type="spellStart"/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Serial.println</w:t>
      </w:r>
      <w:proofErr w:type="spellEnd"/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(). </w:t>
      </w:r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Подключение робота и загрузка скетча. Автономная работа с </w:t>
      </w:r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/>
        </w:rPr>
        <w:t xml:space="preserve">USB </w:t>
      </w:r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и дополнительным источником питания. </w:t>
      </w:r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Прохождение эл</w:t>
      </w:r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е</w:t>
      </w:r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ментов трассы  «кривая», «крутой поворот»  на осн</w:t>
      </w:r>
      <w:r w:rsidR="00464A67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</w:t>
      </w:r>
      <w:r w:rsidR="00D024ED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ве одного датчика линии. 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</w:t>
      </w:r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</w:t>
      </w:r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граммирование  двух контактных датчиков для функции </w:t>
      </w:r>
      <w:proofErr w:type="spellStart"/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вкл</w:t>
      </w:r>
      <w:proofErr w:type="spellEnd"/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/</w:t>
      </w:r>
      <w:proofErr w:type="spellStart"/>
      <w:proofErr w:type="gramStart"/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выкл</w:t>
      </w:r>
      <w:proofErr w:type="spellEnd"/>
      <w:proofErr w:type="gramEnd"/>
      <w:r w:rsidR="00A7216C" w:rsidRPr="00085C1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робота при работе в автономном режиме.</w:t>
      </w:r>
    </w:p>
    <w:p w:rsidR="00303351" w:rsidRPr="00085C14" w:rsidRDefault="003174B5" w:rsidP="00D024ED">
      <w:pPr>
        <w:pStyle w:val="normal"/>
        <w:spacing w:line="240" w:lineRule="auto"/>
        <w:ind w:hanging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="00A7216C" w:rsidRPr="00085C14">
        <w:rPr>
          <w:rFonts w:ascii="Times New Roman" w:eastAsia="Times New Roman" w:hAnsi="Times New Roman" w:cs="Times New Roman"/>
          <w:sz w:val="24"/>
          <w:szCs w:val="24"/>
        </w:rPr>
        <w:t xml:space="preserve">Разработка тестовой программы  на  </w:t>
      </w:r>
      <w:proofErr w:type="spellStart"/>
      <w:r w:rsidR="00A7216C" w:rsidRPr="00085C14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="00A7216C" w:rsidRPr="00085C14">
        <w:rPr>
          <w:rFonts w:ascii="Times New Roman" w:eastAsia="Times New Roman" w:hAnsi="Times New Roman" w:cs="Times New Roman"/>
          <w:sz w:val="24"/>
          <w:szCs w:val="24"/>
        </w:rPr>
        <w:t xml:space="preserve"> ID, разработка функции по управлению отдельно направлением, мощностью и временем работы каждого из двух  моторов робота. Тестирование движения робота по трассе с использованием одного датчика линии. </w:t>
      </w:r>
      <w:r w:rsidR="00162C04" w:rsidRPr="00085C14">
        <w:rPr>
          <w:rFonts w:ascii="Times New Roman" w:eastAsia="Times New Roman" w:hAnsi="Times New Roman" w:cs="Times New Roman"/>
          <w:sz w:val="24"/>
          <w:szCs w:val="24"/>
        </w:rPr>
        <w:t>Усложнение алгоритма: от простого регулирования к анализу диапаз</w:t>
      </w:r>
      <w:r w:rsidR="00162C04" w:rsidRPr="00085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2C04" w:rsidRPr="00085C14">
        <w:rPr>
          <w:rFonts w:ascii="Times New Roman" w:eastAsia="Times New Roman" w:hAnsi="Times New Roman" w:cs="Times New Roman"/>
          <w:sz w:val="24"/>
          <w:szCs w:val="24"/>
        </w:rPr>
        <w:t>нов. Измеряем скорость прохождения тестового участка с крутым поворотом. Ставим рекорд прохождения участка.</w:t>
      </w:r>
    </w:p>
    <w:p w:rsidR="00303351" w:rsidRPr="00085C14" w:rsidRDefault="00303351">
      <w:pPr>
        <w:pStyle w:val="normal"/>
        <w:spacing w:line="240" w:lineRule="auto"/>
        <w:ind w:hanging="30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162C04">
      <w:pPr>
        <w:pStyle w:val="normal"/>
        <w:spacing w:line="240" w:lineRule="auto"/>
        <w:ind w:hanging="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3174B5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0E39E8" w:rsidRPr="00085C14">
        <w:rPr>
          <w:rFonts w:ascii="Times New Roman" w:eastAsia="Times New Roman" w:hAnsi="Times New Roman" w:cs="Times New Roman"/>
          <w:b/>
          <w:sz w:val="24"/>
          <w:szCs w:val="24"/>
        </w:rPr>
        <w:t>ПИД-регуляторы</w:t>
      </w:r>
      <w:proofErr w:type="spellEnd"/>
      <w:r w:rsidR="000E39E8"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программирования  роботов с использованием двух датчиков линии</w:t>
      </w:r>
    </w:p>
    <w:p w:rsidR="00162C04" w:rsidRPr="00085C14" w:rsidRDefault="00162C04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174B5" w:rsidP="00D024E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BE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>Пропорциональный регулятор. Пропорционально-дифференциальный рег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 xml:space="preserve">лятор. </w:t>
      </w:r>
      <w:proofErr w:type="spellStart"/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>ПИД-регулятор</w:t>
      </w:r>
      <w:proofErr w:type="spellEnd"/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Алгоритм прохождения сложной трассы. Элементы «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</w:rPr>
        <w:t>перекр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</w:rPr>
        <w:t>сток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», «инверсный 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</w:rPr>
        <w:t>зебра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». Выбор оптимального алгоритма. </w:t>
      </w:r>
      <w:r w:rsidR="00C217BE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4ED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>Подсчет кол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>чества перекрестков.</w:t>
      </w:r>
    </w:p>
    <w:p w:rsidR="00303351" w:rsidRPr="00085C14" w:rsidRDefault="003174B5" w:rsidP="00D024E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 xml:space="preserve">Реализация алгоритма прохождения отдельных секций сложной трассы  в  </w:t>
      </w:r>
      <w:proofErr w:type="spellStart"/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IDE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4A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351" w:rsidRPr="00085C14" w:rsidRDefault="00303351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174B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303351" w:rsidRPr="00085C14" w:rsidRDefault="003174B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выполнение и защита </w:t>
      </w:r>
      <w:r w:rsidR="000A76F0" w:rsidRPr="00085C1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0A76F0" w:rsidRPr="00085C14">
        <w:rPr>
          <w:rFonts w:ascii="Times New Roman" w:eastAsia="Times New Roman" w:hAnsi="Times New Roman" w:cs="Times New Roman"/>
          <w:sz w:val="24"/>
          <w:szCs w:val="24"/>
        </w:rPr>
        <w:t xml:space="preserve"> – игра с испол</w:t>
      </w:r>
      <w:r w:rsidR="000A76F0" w:rsidRPr="00085C1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A76F0" w:rsidRPr="00085C14">
        <w:rPr>
          <w:rFonts w:ascii="Times New Roman" w:eastAsia="Times New Roman" w:hAnsi="Times New Roman" w:cs="Times New Roman"/>
          <w:sz w:val="24"/>
          <w:szCs w:val="24"/>
        </w:rPr>
        <w:t>зованием РОББО лаборатории и соревнования мобильных роботов РОББО Конкурс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6F0" w:rsidRPr="00085C14" w:rsidRDefault="000A76F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303351">
      <w:pPr>
        <w:pStyle w:val="normal"/>
        <w:spacing w:line="240" w:lineRule="auto"/>
        <w:ind w:hanging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3174B5">
      <w:pPr>
        <w:pStyle w:val="normal"/>
        <w:spacing w:line="240" w:lineRule="auto"/>
        <w:ind w:left="-30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C14">
        <w:rPr>
          <w:rFonts w:ascii="Times New Roman" w:hAnsi="Times New Roman" w:cs="Times New Roman"/>
        </w:rPr>
        <w:br w:type="page"/>
      </w:r>
    </w:p>
    <w:p w:rsidR="00303351" w:rsidRPr="00085C14" w:rsidRDefault="003174B5">
      <w:pPr>
        <w:pStyle w:val="2"/>
        <w:spacing w:line="240" w:lineRule="auto"/>
        <w:ind w:right="120"/>
        <w:jc w:val="both"/>
        <w:rPr>
          <w:b/>
        </w:rPr>
      </w:pPr>
      <w:bookmarkStart w:id="18" w:name="_v7dqh0et87li" w:colFirst="0" w:colLast="0"/>
      <w:bookmarkStart w:id="19" w:name="_nemjaer437g2" w:colFirst="0" w:colLast="0"/>
      <w:bookmarkEnd w:id="18"/>
      <w:bookmarkEnd w:id="19"/>
      <w:r w:rsidRPr="00085C14">
        <w:rPr>
          <w:b/>
        </w:rPr>
        <w:t>Учебно-информационное обеспечение программы</w:t>
      </w:r>
    </w:p>
    <w:p w:rsidR="00303351" w:rsidRPr="00085C14" w:rsidRDefault="00303351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p w:rsidR="007F65FA" w:rsidRPr="00085C14" w:rsidRDefault="003174B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Официальный сайт РОББО Клуба</w:t>
      </w:r>
      <w:r w:rsidR="007F65FA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7F65FA" w:rsidRPr="00085C14">
        <w:rPr>
          <w:rFonts w:ascii="Times New Roman" w:eastAsia="Times New Roman" w:hAnsi="Times New Roman" w:cs="Times New Roman"/>
          <w:sz w:val="24"/>
          <w:szCs w:val="24"/>
        </w:rPr>
        <w:t>рус.</w:t>
      </w:r>
      <w:r w:rsidR="007F65FA"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="007F65FA" w:rsidRPr="00085C14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http://robboclub.ru/</w:t>
        </w:r>
      </w:hyperlink>
    </w:p>
    <w:p w:rsidR="00303351" w:rsidRPr="00085C14" w:rsidRDefault="007F65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РОББО  </w:t>
      </w:r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англ.</w:t>
      </w:r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085C14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https://www.robbo.world/</w:t>
        </w:r>
      </w:hyperlink>
    </w:p>
    <w:p w:rsidR="00303351" w:rsidRPr="00085C14" w:rsidRDefault="003174B5">
      <w:pPr>
        <w:pStyle w:val="normal"/>
        <w:spacing w:line="240" w:lineRule="auto"/>
        <w:ind w:hanging="30"/>
        <w:jc w:val="both"/>
        <w:rPr>
          <w:rFonts w:ascii="Times New Roman" w:hAnsi="Times New Roman" w:cs="Times New Roman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="007F65FA" w:rsidRPr="00085C14">
        <w:rPr>
          <w:rFonts w:ascii="Times New Roman" w:eastAsia="Times New Roman" w:hAnsi="Times New Roman" w:cs="Times New Roman"/>
          <w:sz w:val="24"/>
          <w:szCs w:val="24"/>
        </w:rPr>
        <w:t>РОББО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="007F65FA"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="007F65FA" w:rsidRPr="00085C14">
          <w:rPr>
            <w:rStyle w:val="af7"/>
            <w:rFonts w:ascii="Times New Roman" w:hAnsi="Times New Roman" w:cs="Times New Roman"/>
          </w:rPr>
          <w:t>http://robbo.ru/</w:t>
        </w:r>
      </w:hyperlink>
    </w:p>
    <w:p w:rsidR="00303351" w:rsidRPr="00085C14" w:rsidRDefault="003174B5">
      <w:pPr>
        <w:pStyle w:val="normal"/>
        <w:spacing w:line="240" w:lineRule="auto"/>
        <w:ind w:hanging="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Файл-сервер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>
        <w:r w:rsidRPr="00085C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http://files.scratchduino.ru/</w:t>
        </w:r>
      </w:hyperlink>
    </w:p>
    <w:p w:rsidR="00303351" w:rsidRPr="00085C14" w:rsidRDefault="003174B5">
      <w:pPr>
        <w:pStyle w:val="normal"/>
        <w:spacing w:line="240" w:lineRule="auto"/>
        <w:ind w:hanging="30"/>
        <w:jc w:val="both"/>
        <w:rPr>
          <w:rFonts w:ascii="Times New Roman" w:hAnsi="Times New Roman" w:cs="Times New Roman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Сообщество детей и педагогов</w:t>
      </w:r>
      <w:r w:rsidR="007F65FA" w:rsidRPr="00085C14">
        <w:rPr>
          <w:rFonts w:ascii="Times New Roman" w:eastAsia="Times New Roman" w:hAnsi="Times New Roman" w:cs="Times New Roman"/>
          <w:sz w:val="24"/>
          <w:szCs w:val="24"/>
        </w:rPr>
        <w:t xml:space="preserve"> (русское)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">
        <w:r w:rsidRPr="00085C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http://wiki.robbo.ru/</w:t>
        </w:r>
      </w:hyperlink>
    </w:p>
    <w:p w:rsidR="007F65FA" w:rsidRPr="00085C14" w:rsidRDefault="007F65FA">
      <w:pPr>
        <w:pStyle w:val="normal"/>
        <w:spacing w:line="240" w:lineRule="auto"/>
        <w:ind w:hanging="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Сообщество детей и педагогов (англ.)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 w:rsidRPr="00085C14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http://wiki.robbo.</w:t>
        </w:r>
        <w:r w:rsidRPr="00085C14">
          <w:rPr>
            <w:rStyle w:val="af7"/>
            <w:rFonts w:ascii="Times New Roman" w:eastAsia="Times New Roman" w:hAnsi="Times New Roman" w:cs="Times New Roman"/>
            <w:sz w:val="24"/>
            <w:szCs w:val="24"/>
            <w:lang w:val="en-US"/>
          </w:rPr>
          <w:t>world</w:t>
        </w:r>
        <w:r w:rsidRPr="00085C14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303351" w:rsidRPr="00085C14" w:rsidRDefault="003174B5">
      <w:pPr>
        <w:pStyle w:val="normal"/>
        <w:spacing w:line="240" w:lineRule="auto"/>
        <w:ind w:hanging="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Группа ScratchDuino на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Google+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>
        <w:r w:rsidRPr="00085C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https://goo.gl/uVRm6D</w:t>
        </w:r>
      </w:hyperlink>
    </w:p>
    <w:p w:rsidR="00303351" w:rsidRPr="00085C14" w:rsidRDefault="003174B5">
      <w:pPr>
        <w:pStyle w:val="normal"/>
        <w:spacing w:line="240" w:lineRule="auto"/>
        <w:ind w:hanging="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Видеоканал ScratchDuino на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">
        <w:r w:rsidRPr="00085C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https://goo.gl/Y5jDz8</w:t>
        </w:r>
      </w:hyperlink>
    </w:p>
    <w:p w:rsidR="00303351" w:rsidRPr="00085C14" w:rsidRDefault="003174B5">
      <w:pPr>
        <w:pStyle w:val="normal"/>
        <w:spacing w:line="240" w:lineRule="auto"/>
        <w:ind w:hanging="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20">
        <w:r w:rsidRPr="00085C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http://vk.com/scratchduino</w:t>
        </w:r>
      </w:hyperlink>
    </w:p>
    <w:p w:rsidR="00303351" w:rsidRPr="00085C14" w:rsidRDefault="00303351">
      <w:pPr>
        <w:pStyle w:val="normal"/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51" w:rsidRPr="00085C14" w:rsidRDefault="003174B5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Литература для обучающихся</w:t>
      </w:r>
      <w:r w:rsidR="00EC09B8" w:rsidRPr="00085C14">
        <w:rPr>
          <w:rFonts w:ascii="Times New Roman" w:eastAsia="Times New Roman" w:hAnsi="Times New Roman" w:cs="Times New Roman"/>
          <w:sz w:val="24"/>
          <w:szCs w:val="24"/>
        </w:rPr>
        <w:t xml:space="preserve"> из «листа-навигатора»</w:t>
      </w:r>
      <w:r w:rsidR="000B6E67" w:rsidRPr="00085C14">
        <w:rPr>
          <w:rStyle w:val="afd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:rsidR="00303351" w:rsidRPr="00085C14" w:rsidRDefault="003174B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9E8" w:rsidRPr="00085C14" w:rsidRDefault="00B93D13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ScratchDuino.Kit&amp;ScratchDuino.Lab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Lesson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1-7 [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] /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Leonid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Zakharov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Ekaterina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Lvova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St.Petersburg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Reprographics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JSC “ROBBO”, 2018. — 58 p. Editor: Elena V.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Tolstyakova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-  url: </w:t>
      </w:r>
      <w:hyperlink r:id="rId21" w:history="1">
        <w:r w:rsidR="000E39E8" w:rsidRPr="00085C14">
          <w:rPr>
            <w:rFonts w:ascii="Times New Roman" w:hAnsi="Times New Roman" w:cs="Times New Roman"/>
          </w:rPr>
          <w:t>https://yadi.sk/i/EdamNRWA3Y45EJ</w:t>
        </w:r>
      </w:hyperlink>
    </w:p>
    <w:p w:rsidR="000E39E8" w:rsidRPr="00085C14" w:rsidRDefault="000E39E8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ScratchDuino.Lab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]  /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Leonid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Zakharov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Ekaterina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Lvova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St.Petersburg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Reprographics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JSC “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Tyrnet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”, 2015. — 58 p.  Editor: Elena V.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Tolstyakova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. -  url: https://yadi.sk/i/gOZi73XO3Y45jk</w:t>
      </w:r>
    </w:p>
    <w:p w:rsidR="000E39E8" w:rsidRPr="00085C14" w:rsidRDefault="000E39E8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Elena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ScratchDuino.Robokit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]   /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Leonid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Zakharov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Ekaterina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Lvova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St.Petersburg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Reprographics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JSC “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Tyrnet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”, 2015. — 66 p.  Editor: Elena V.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Tolstyakova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. -  url: </w:t>
      </w:r>
      <w:hyperlink r:id="rId22" w:history="1">
        <w:r w:rsidRPr="00085C14">
          <w:rPr>
            <w:rFonts w:ascii="Times New Roman" w:eastAsia="Times New Roman" w:hAnsi="Times New Roman" w:cs="Times New Roman"/>
            <w:sz w:val="24"/>
            <w:szCs w:val="24"/>
          </w:rPr>
          <w:t>https://yadi.sk/i/mD0Z6WO33Y45qi</w:t>
        </w:r>
      </w:hyperlink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9E8" w:rsidRPr="00085C14" w:rsidRDefault="000E39E8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Getting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  [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] /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="000B6E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E67"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="000B6E67"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B6E67" w:rsidRPr="00085C14">
        <w:rPr>
          <w:rFonts w:ascii="Times New Roman" w:eastAsia="Times New Roman" w:hAnsi="Times New Roman" w:cs="Times New Roman"/>
          <w:sz w:val="24"/>
          <w:szCs w:val="24"/>
        </w:rPr>
        <w:t>Leonid</w:t>
      </w:r>
      <w:proofErr w:type="spellEnd"/>
      <w:r w:rsidR="000B6E67" w:rsidRPr="00085C14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="000B6E67" w:rsidRPr="00085C14">
        <w:rPr>
          <w:rFonts w:ascii="Times New Roman" w:eastAsia="Times New Roman" w:hAnsi="Times New Roman" w:cs="Times New Roman"/>
          <w:sz w:val="24"/>
          <w:szCs w:val="24"/>
        </w:rPr>
        <w:t>Zakharov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— url: </w:t>
      </w:r>
      <w:hyperlink r:id="rId23" w:history="1">
        <w:r w:rsidRPr="00085C14">
          <w:rPr>
            <w:rFonts w:ascii="Times New Roman" w:eastAsia="Times New Roman" w:hAnsi="Times New Roman" w:cs="Times New Roman"/>
            <w:sz w:val="24"/>
            <w:szCs w:val="24"/>
          </w:rPr>
          <w:t>http://clc.to/dtj4mQ</w:t>
        </w:r>
      </w:hyperlink>
    </w:p>
    <w:p w:rsidR="00303351" w:rsidRPr="00085C14" w:rsidRDefault="00B93D13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ScratchDuinoRobotKit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blackline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] /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Elena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Vostrikova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Leonid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Zakharov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. — url:</w:t>
      </w:r>
      <w:r w:rsidRPr="00085C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http://clc.to/uebGQQ </w:t>
      </w:r>
    </w:p>
    <w:p w:rsidR="00303351" w:rsidRPr="00085C14" w:rsidRDefault="0030335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3174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Литература для педагог</w:t>
      </w:r>
      <w:r w:rsidR="00EC09B8" w:rsidRPr="00085C1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03351" w:rsidRPr="00085C14" w:rsidRDefault="003033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303351" w:rsidRPr="00085C14" w:rsidRDefault="003174B5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Вострикова Е.А.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ScratchDuino.Лаборатория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: руководство пользователя / Е.А.Вострикова, Л.С.Захаров, Е.А.Львова. — СПб: Множительный центр ЗАО «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», 2015. — 53 </w:t>
      </w:r>
      <w:proofErr w:type="gramStart"/>
      <w:r w:rsidRPr="00085C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351" w:rsidRPr="00085C14" w:rsidRDefault="003174B5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Вострикова Е.А. ScratchDuino.Робоплатформа: руководство пользователя / Е.А.Вострикова, Л.С.Захаров, Е.А Львова. — СПб: Множительный центр ЗАО «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», 2015. — 70 </w:t>
      </w:r>
      <w:proofErr w:type="gramStart"/>
      <w:r w:rsidRPr="00085C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8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67" w:rsidRPr="00085C14" w:rsidRDefault="003174B5" w:rsidP="00085C14">
      <w:pPr>
        <w:pStyle w:val="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14">
        <w:rPr>
          <w:rFonts w:ascii="Times New Roman" w:eastAsia="Times New Roman" w:hAnsi="Times New Roman" w:cs="Times New Roman"/>
          <w:sz w:val="24"/>
          <w:szCs w:val="24"/>
        </w:rPr>
        <w:t>Никитина Т.В. Образовательная робототехника как направление инженерно-технического творчества школьников [Текст]: учебное пособие / Т.В.Никитина. — Ч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лябинск: Изд-во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Челяб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C14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085C14">
        <w:rPr>
          <w:rFonts w:ascii="Times New Roman" w:eastAsia="Times New Roman" w:hAnsi="Times New Roman" w:cs="Times New Roman"/>
          <w:sz w:val="24"/>
          <w:szCs w:val="24"/>
        </w:rPr>
        <w:t>. ун-та, 2014. — 169 с. Режим доступа: http://goo.gl/s9UIdU (дата обращения: 02.07.2015)</w:t>
      </w:r>
    </w:p>
    <w:sectPr w:rsidR="000B6E67" w:rsidRPr="00085C14" w:rsidSect="00303351">
      <w:footerReference w:type="default" r:id="rId24"/>
      <w:footerReference w:type="first" r:id="rId25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29" w:rsidRDefault="00535529" w:rsidP="00303351">
      <w:pPr>
        <w:spacing w:line="240" w:lineRule="auto"/>
      </w:pPr>
      <w:r>
        <w:separator/>
      </w:r>
    </w:p>
  </w:endnote>
  <w:endnote w:type="continuationSeparator" w:id="0">
    <w:p w:rsidR="00535529" w:rsidRDefault="00535529" w:rsidP="0030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6" w:rsidRDefault="000D6246">
    <w:pPr>
      <w:pStyle w:val="normal"/>
      <w:spacing w:after="72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6" w:rsidRDefault="000D6246">
    <w:pPr>
      <w:pStyle w:val="normal"/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29" w:rsidRDefault="00535529" w:rsidP="00303351">
      <w:pPr>
        <w:spacing w:line="240" w:lineRule="auto"/>
      </w:pPr>
      <w:r>
        <w:separator/>
      </w:r>
    </w:p>
  </w:footnote>
  <w:footnote w:type="continuationSeparator" w:id="0">
    <w:p w:rsidR="00535529" w:rsidRDefault="00535529" w:rsidP="00303351">
      <w:pPr>
        <w:spacing w:line="240" w:lineRule="auto"/>
      </w:pPr>
      <w:r>
        <w:continuationSeparator/>
      </w:r>
    </w:p>
  </w:footnote>
  <w:footnote w:id="1">
    <w:p w:rsidR="00085C14" w:rsidRDefault="00085C14">
      <w:pPr>
        <w:pStyle w:val="afb"/>
      </w:pPr>
      <w:r>
        <w:rPr>
          <w:rStyle w:val="afd"/>
        </w:rPr>
        <w:footnoteRef/>
      </w:r>
      <w:r>
        <w:t xml:space="preserve"> При наличии работ, выполненных в формате Фестиваля</w:t>
      </w:r>
    </w:p>
  </w:footnote>
  <w:footnote w:id="2">
    <w:p w:rsidR="000B6E67" w:rsidRDefault="000B6E67">
      <w:pPr>
        <w:pStyle w:val="afb"/>
      </w:pPr>
      <w:r>
        <w:rPr>
          <w:rStyle w:val="afd"/>
        </w:rPr>
        <w:footnoteRef/>
      </w:r>
      <w:r>
        <w:t xml:space="preserve"> На момент проведения занятий список литературы может быть уточнен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-180"/>
        </w:tabs>
        <w:ind w:left="540" w:hanging="360"/>
      </w:pPr>
      <w:rPr>
        <w:rFonts w:ascii="Symbol" w:hAnsi="Symbol" w:cs="Symbol"/>
      </w:rPr>
    </w:lvl>
  </w:abstractNum>
  <w:abstractNum w:abstractNumId="2">
    <w:nsid w:val="052928A0"/>
    <w:multiLevelType w:val="multilevel"/>
    <w:tmpl w:val="82E4C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5C4587D"/>
    <w:multiLevelType w:val="multilevel"/>
    <w:tmpl w:val="D42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73805"/>
    <w:multiLevelType w:val="multilevel"/>
    <w:tmpl w:val="9EAEF0A6"/>
    <w:lvl w:ilvl="0">
      <w:start w:val="1"/>
      <w:numFmt w:val="bullet"/>
      <w:lvlText w:val="●"/>
      <w:lvlJc w:val="left"/>
      <w:pPr>
        <w:ind w:left="720" w:hanging="360"/>
      </w:pPr>
      <w:rPr>
        <w:color w:val="00AF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938575C"/>
    <w:multiLevelType w:val="multilevel"/>
    <w:tmpl w:val="642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24302"/>
    <w:multiLevelType w:val="multilevel"/>
    <w:tmpl w:val="C04CD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1A34002"/>
    <w:multiLevelType w:val="multilevel"/>
    <w:tmpl w:val="C4660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3793ED0"/>
    <w:multiLevelType w:val="multilevel"/>
    <w:tmpl w:val="0270C9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>
    <w:nsid w:val="20AB6FFA"/>
    <w:multiLevelType w:val="multilevel"/>
    <w:tmpl w:val="140EA9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>
    <w:nsid w:val="2368785C"/>
    <w:multiLevelType w:val="multilevel"/>
    <w:tmpl w:val="5540E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57364D2"/>
    <w:multiLevelType w:val="multilevel"/>
    <w:tmpl w:val="48A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E6247"/>
    <w:multiLevelType w:val="multilevel"/>
    <w:tmpl w:val="EDE2B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F660A59"/>
    <w:multiLevelType w:val="multilevel"/>
    <w:tmpl w:val="43D47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2E074B5"/>
    <w:multiLevelType w:val="hybridMultilevel"/>
    <w:tmpl w:val="3A58C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B34C8"/>
    <w:multiLevelType w:val="multilevel"/>
    <w:tmpl w:val="194009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3465264"/>
    <w:multiLevelType w:val="multilevel"/>
    <w:tmpl w:val="3D60F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7">
    <w:nsid w:val="3D2B519A"/>
    <w:multiLevelType w:val="multilevel"/>
    <w:tmpl w:val="8766C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AF10C8"/>
    <w:multiLevelType w:val="hybridMultilevel"/>
    <w:tmpl w:val="EC7860A0"/>
    <w:lvl w:ilvl="0" w:tplc="AB56A8FA">
      <w:start w:val="1"/>
      <w:numFmt w:val="bullet"/>
      <w:lvlText w:val="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9">
    <w:nsid w:val="3DB800A6"/>
    <w:multiLevelType w:val="multilevel"/>
    <w:tmpl w:val="1D989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0">
    <w:nsid w:val="3F5F6B2E"/>
    <w:multiLevelType w:val="hybridMultilevel"/>
    <w:tmpl w:val="C3E0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013D"/>
    <w:multiLevelType w:val="multilevel"/>
    <w:tmpl w:val="84949E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2">
    <w:nsid w:val="491B584D"/>
    <w:multiLevelType w:val="multilevel"/>
    <w:tmpl w:val="B910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DB01B9A"/>
    <w:multiLevelType w:val="multilevel"/>
    <w:tmpl w:val="29C4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346D74"/>
    <w:multiLevelType w:val="multilevel"/>
    <w:tmpl w:val="AD1A5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5">
    <w:nsid w:val="51980673"/>
    <w:multiLevelType w:val="multilevel"/>
    <w:tmpl w:val="4B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610C"/>
    <w:multiLevelType w:val="multilevel"/>
    <w:tmpl w:val="BBC4F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20D7FF9"/>
    <w:multiLevelType w:val="multilevel"/>
    <w:tmpl w:val="982C5C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8">
    <w:nsid w:val="53F8180C"/>
    <w:multiLevelType w:val="multilevel"/>
    <w:tmpl w:val="5B24E4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9">
    <w:nsid w:val="56F779D5"/>
    <w:multiLevelType w:val="hybridMultilevel"/>
    <w:tmpl w:val="5A02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A5F09"/>
    <w:multiLevelType w:val="multilevel"/>
    <w:tmpl w:val="29561A0E"/>
    <w:lvl w:ilvl="0">
      <w:start w:val="1"/>
      <w:numFmt w:val="bullet"/>
      <w:lvlText w:val="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1">
    <w:nsid w:val="5AF375E3"/>
    <w:multiLevelType w:val="multilevel"/>
    <w:tmpl w:val="C4660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45859E9"/>
    <w:multiLevelType w:val="multilevel"/>
    <w:tmpl w:val="22129428"/>
    <w:lvl w:ilvl="0">
      <w:start w:val="1"/>
      <w:numFmt w:val="bullet"/>
      <w:lvlText w:val="●"/>
      <w:lvlJc w:val="left"/>
      <w:pPr>
        <w:ind w:left="720" w:hanging="360"/>
      </w:pPr>
      <w:rPr>
        <w:color w:val="00AF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5D97651"/>
    <w:multiLevelType w:val="multilevel"/>
    <w:tmpl w:val="93525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4">
    <w:nsid w:val="66EE7EBF"/>
    <w:multiLevelType w:val="multilevel"/>
    <w:tmpl w:val="95F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F04D6"/>
    <w:multiLevelType w:val="multilevel"/>
    <w:tmpl w:val="4C2E17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6">
    <w:nsid w:val="68CA57BC"/>
    <w:multiLevelType w:val="multilevel"/>
    <w:tmpl w:val="111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7C1FA9"/>
    <w:multiLevelType w:val="multilevel"/>
    <w:tmpl w:val="841E1A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8">
    <w:nsid w:val="6D594ADC"/>
    <w:multiLevelType w:val="multilevel"/>
    <w:tmpl w:val="276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F341B6"/>
    <w:multiLevelType w:val="hybridMultilevel"/>
    <w:tmpl w:val="4F8E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8341E"/>
    <w:multiLevelType w:val="hybridMultilevel"/>
    <w:tmpl w:val="A332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50B18"/>
    <w:multiLevelType w:val="multilevel"/>
    <w:tmpl w:val="7DE42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B511FA4"/>
    <w:multiLevelType w:val="multilevel"/>
    <w:tmpl w:val="B910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2"/>
  </w:num>
  <w:num w:numId="3">
    <w:abstractNumId w:val="33"/>
  </w:num>
  <w:num w:numId="4">
    <w:abstractNumId w:val="27"/>
  </w:num>
  <w:num w:numId="5">
    <w:abstractNumId w:val="19"/>
  </w:num>
  <w:num w:numId="6">
    <w:abstractNumId w:val="21"/>
  </w:num>
  <w:num w:numId="7">
    <w:abstractNumId w:val="16"/>
  </w:num>
  <w:num w:numId="8">
    <w:abstractNumId w:val="10"/>
  </w:num>
  <w:num w:numId="9">
    <w:abstractNumId w:val="9"/>
  </w:num>
  <w:num w:numId="10">
    <w:abstractNumId w:val="31"/>
  </w:num>
  <w:num w:numId="11">
    <w:abstractNumId w:val="8"/>
  </w:num>
  <w:num w:numId="12">
    <w:abstractNumId w:val="35"/>
  </w:num>
  <w:num w:numId="13">
    <w:abstractNumId w:val="24"/>
  </w:num>
  <w:num w:numId="14">
    <w:abstractNumId w:val="32"/>
  </w:num>
  <w:num w:numId="15">
    <w:abstractNumId w:val="12"/>
  </w:num>
  <w:num w:numId="16">
    <w:abstractNumId w:val="15"/>
  </w:num>
  <w:num w:numId="17">
    <w:abstractNumId w:val="6"/>
  </w:num>
  <w:num w:numId="18">
    <w:abstractNumId w:val="28"/>
  </w:num>
  <w:num w:numId="19">
    <w:abstractNumId w:val="26"/>
  </w:num>
  <w:num w:numId="20">
    <w:abstractNumId w:val="4"/>
  </w:num>
  <w:num w:numId="21">
    <w:abstractNumId w:val="22"/>
  </w:num>
  <w:num w:numId="22">
    <w:abstractNumId w:val="41"/>
  </w:num>
  <w:num w:numId="23">
    <w:abstractNumId w:val="13"/>
  </w:num>
  <w:num w:numId="24">
    <w:abstractNumId w:val="42"/>
  </w:num>
  <w:num w:numId="25">
    <w:abstractNumId w:val="0"/>
  </w:num>
  <w:num w:numId="26">
    <w:abstractNumId w:val="29"/>
  </w:num>
  <w:num w:numId="27">
    <w:abstractNumId w:val="40"/>
  </w:num>
  <w:num w:numId="28">
    <w:abstractNumId w:val="39"/>
  </w:num>
  <w:num w:numId="29">
    <w:abstractNumId w:val="20"/>
  </w:num>
  <w:num w:numId="30">
    <w:abstractNumId w:val="5"/>
  </w:num>
  <w:num w:numId="31">
    <w:abstractNumId w:val="23"/>
  </w:num>
  <w:num w:numId="32">
    <w:abstractNumId w:val="11"/>
  </w:num>
  <w:num w:numId="33">
    <w:abstractNumId w:val="3"/>
  </w:num>
  <w:num w:numId="34">
    <w:abstractNumId w:val="25"/>
  </w:num>
  <w:num w:numId="35">
    <w:abstractNumId w:val="38"/>
  </w:num>
  <w:num w:numId="36">
    <w:abstractNumId w:val="34"/>
  </w:num>
  <w:num w:numId="37">
    <w:abstractNumId w:val="36"/>
  </w:num>
  <w:num w:numId="38">
    <w:abstractNumId w:val="1"/>
  </w:num>
  <w:num w:numId="39">
    <w:abstractNumId w:val="7"/>
  </w:num>
  <w:num w:numId="40">
    <w:abstractNumId w:val="14"/>
  </w:num>
  <w:num w:numId="41">
    <w:abstractNumId w:val="17"/>
  </w:num>
  <w:num w:numId="42">
    <w:abstractNumId w:val="3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3351"/>
    <w:rsid w:val="00011D8C"/>
    <w:rsid w:val="00012D4E"/>
    <w:rsid w:val="00032967"/>
    <w:rsid w:val="0003421B"/>
    <w:rsid w:val="00085C14"/>
    <w:rsid w:val="000A6FB1"/>
    <w:rsid w:val="000A76F0"/>
    <w:rsid w:val="000B30D8"/>
    <w:rsid w:val="000B6E67"/>
    <w:rsid w:val="000D6246"/>
    <w:rsid w:val="000E39E8"/>
    <w:rsid w:val="00145B00"/>
    <w:rsid w:val="00162C04"/>
    <w:rsid w:val="001A1AA3"/>
    <w:rsid w:val="001C5082"/>
    <w:rsid w:val="001D1072"/>
    <w:rsid w:val="001F62D0"/>
    <w:rsid w:val="00216D54"/>
    <w:rsid w:val="00230C2F"/>
    <w:rsid w:val="00262DCC"/>
    <w:rsid w:val="00281841"/>
    <w:rsid w:val="002F48DA"/>
    <w:rsid w:val="002F723C"/>
    <w:rsid w:val="00303351"/>
    <w:rsid w:val="003174B5"/>
    <w:rsid w:val="00341C77"/>
    <w:rsid w:val="00380780"/>
    <w:rsid w:val="00387A73"/>
    <w:rsid w:val="003B5ADF"/>
    <w:rsid w:val="003B632F"/>
    <w:rsid w:val="003C69E7"/>
    <w:rsid w:val="00451DB2"/>
    <w:rsid w:val="00464A67"/>
    <w:rsid w:val="00491642"/>
    <w:rsid w:val="004D3373"/>
    <w:rsid w:val="004D6309"/>
    <w:rsid w:val="00511A4F"/>
    <w:rsid w:val="005130CD"/>
    <w:rsid w:val="00535146"/>
    <w:rsid w:val="00535529"/>
    <w:rsid w:val="00582B0C"/>
    <w:rsid w:val="00596B5B"/>
    <w:rsid w:val="005C3EBE"/>
    <w:rsid w:val="005C74D6"/>
    <w:rsid w:val="005F2171"/>
    <w:rsid w:val="00603A86"/>
    <w:rsid w:val="0066076E"/>
    <w:rsid w:val="006669AE"/>
    <w:rsid w:val="006A4FD2"/>
    <w:rsid w:val="00716641"/>
    <w:rsid w:val="00732353"/>
    <w:rsid w:val="007507BB"/>
    <w:rsid w:val="007A7EF3"/>
    <w:rsid w:val="007F65FA"/>
    <w:rsid w:val="0080687F"/>
    <w:rsid w:val="00825609"/>
    <w:rsid w:val="008549C4"/>
    <w:rsid w:val="00856B2C"/>
    <w:rsid w:val="008B0956"/>
    <w:rsid w:val="00963B8F"/>
    <w:rsid w:val="0098135C"/>
    <w:rsid w:val="009E7DF2"/>
    <w:rsid w:val="00A7216C"/>
    <w:rsid w:val="00A85748"/>
    <w:rsid w:val="00AE2325"/>
    <w:rsid w:val="00AE2432"/>
    <w:rsid w:val="00AF7D6E"/>
    <w:rsid w:val="00B03301"/>
    <w:rsid w:val="00B16C5A"/>
    <w:rsid w:val="00B26843"/>
    <w:rsid w:val="00B93D13"/>
    <w:rsid w:val="00BF00B9"/>
    <w:rsid w:val="00BF4CAB"/>
    <w:rsid w:val="00C217BE"/>
    <w:rsid w:val="00C269BA"/>
    <w:rsid w:val="00C62EC0"/>
    <w:rsid w:val="00CA159D"/>
    <w:rsid w:val="00CD6531"/>
    <w:rsid w:val="00D024ED"/>
    <w:rsid w:val="00D30B6C"/>
    <w:rsid w:val="00D867BE"/>
    <w:rsid w:val="00DD0BE2"/>
    <w:rsid w:val="00DF2CA4"/>
    <w:rsid w:val="00E77AF0"/>
    <w:rsid w:val="00EA4456"/>
    <w:rsid w:val="00EB4A28"/>
    <w:rsid w:val="00EC09B8"/>
    <w:rsid w:val="00EC7A3B"/>
    <w:rsid w:val="00ED3B63"/>
    <w:rsid w:val="00EE3FD7"/>
    <w:rsid w:val="00EF22BE"/>
    <w:rsid w:val="00EF36D4"/>
    <w:rsid w:val="00F419DB"/>
    <w:rsid w:val="00FE3BBC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B"/>
  </w:style>
  <w:style w:type="paragraph" w:styleId="1">
    <w:name w:val="heading 1"/>
    <w:basedOn w:val="normal"/>
    <w:next w:val="normal"/>
    <w:link w:val="10"/>
    <w:rsid w:val="00303351"/>
    <w:pPr>
      <w:keepNext/>
      <w:keepLines/>
      <w:spacing w:before="400" w:after="1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normal"/>
    <w:next w:val="normal"/>
    <w:rsid w:val="00303351"/>
    <w:pPr>
      <w:keepNext/>
      <w:keepLines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normal"/>
    <w:next w:val="normal"/>
    <w:rsid w:val="003033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033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0335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033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3351"/>
  </w:style>
  <w:style w:type="table" w:customStyle="1" w:styleId="TableNormal">
    <w:name w:val="Table Normal"/>
    <w:rsid w:val="00303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335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0335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033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3033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033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3033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033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D1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107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6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6669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F65FA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EC09B8"/>
    <w:pPr>
      <w:ind w:left="720"/>
      <w:contextualSpacing/>
    </w:pPr>
  </w:style>
  <w:style w:type="paragraph" w:styleId="af9">
    <w:name w:val="Body Text"/>
    <w:basedOn w:val="a"/>
    <w:link w:val="afa"/>
    <w:rsid w:val="00B93D13"/>
    <w:pPr>
      <w:spacing w:line="336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B93D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3D13"/>
    <w:rPr>
      <w:rFonts w:ascii="Times New Roman" w:eastAsia="Times New Roman" w:hAnsi="Times New Roman" w:cs="Times New Roman"/>
      <w:sz w:val="36"/>
      <w:szCs w:val="36"/>
    </w:rPr>
  </w:style>
  <w:style w:type="paragraph" w:styleId="afb">
    <w:name w:val="footnote text"/>
    <w:basedOn w:val="a"/>
    <w:link w:val="afc"/>
    <w:uiPriority w:val="99"/>
    <w:semiHidden/>
    <w:unhideWhenUsed/>
    <w:rsid w:val="000B6E6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B6E6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B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bbo.world/" TargetMode="External"/><Relationship Id="rId18" Type="http://schemas.openxmlformats.org/officeDocument/2006/relationships/hyperlink" Target="https://goo.gl/uVRm6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di.sk/i/EdamNRWA3Y45E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bboclub.ru/" TargetMode="External"/><Relationship Id="rId17" Type="http://schemas.openxmlformats.org/officeDocument/2006/relationships/hyperlink" Target="http://wiki.robbo.world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iki.robbo.ru/" TargetMode="External"/><Relationship Id="rId20" Type="http://schemas.openxmlformats.org/officeDocument/2006/relationships/hyperlink" Target="http://vk.com/scratchdui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iles.scratchduino.ru/" TargetMode="External"/><Relationship Id="rId23" Type="http://schemas.openxmlformats.org/officeDocument/2006/relationships/hyperlink" Target="http://clc.to/dtj4mQ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goo.gl/Y5jDz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obbo.ru/" TargetMode="External"/><Relationship Id="rId22" Type="http://schemas.openxmlformats.org/officeDocument/2006/relationships/hyperlink" Target="https://yadi.sk/i/mD0Z6WO33Y45q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33A67-EF39-4761-A0CE-AE79EF2F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3438</Words>
  <Characters>19602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Раздел № 1. Пояснительная записка</vt:lpstr>
      <vt:lpstr>    Направленность и уровень программы</vt:lpstr>
      <vt:lpstr>    </vt:lpstr>
      <vt:lpstr>    Актуальность программы</vt:lpstr>
      <vt:lpstr>    Формы и режимы занятий</vt:lpstr>
      <vt:lpstr>    Срок реализации программы</vt:lpstr>
      <vt:lpstr>    Планируемые результаты</vt:lpstr>
      <vt:lpstr/>
      <vt:lpstr>Раздел № 2. Формы контроля (аттестации) и оценочные листы</vt:lpstr>
      <vt:lpstr>    </vt:lpstr>
      <vt:lpstr>    Входной контроль (средства)</vt:lpstr>
      <vt:lpstr>    Итоговый контроль (средства)</vt:lpstr>
      <vt:lpstr>Раздел № 3. Содержание программы</vt:lpstr>
      <vt:lpstr>    Учебный план</vt:lpstr>
      <vt:lpstr>    Содержание учебного плана</vt:lpstr>
      <vt:lpstr>    Учебно-информационное обеспечение программы</vt:lpstr>
    </vt:vector>
  </TitlesOfParts>
  <Company>Microsoft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Вострикова</dc:creator>
  <cp:lastModifiedBy>admin</cp:lastModifiedBy>
  <cp:revision>5</cp:revision>
  <dcterms:created xsi:type="dcterms:W3CDTF">2018-06-18T08:44:00Z</dcterms:created>
  <dcterms:modified xsi:type="dcterms:W3CDTF">2018-06-18T09:20:00Z</dcterms:modified>
</cp:coreProperties>
</file>